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0461" w14:textId="77777777" w:rsidR="00CE168C" w:rsidRPr="00A5503F" w:rsidRDefault="00CE168C" w:rsidP="006B66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</w:t>
      </w:r>
    </w:p>
    <w:p w14:paraId="6D63CEAF" w14:textId="77777777" w:rsidR="00CE168C" w:rsidRPr="00A5503F" w:rsidRDefault="00CE168C" w:rsidP="006B66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проведение </w:t>
      </w:r>
      <w:proofErr w:type="spellStart"/>
      <w:r w:rsidRPr="00A55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неинвазивного</w:t>
      </w:r>
      <w:proofErr w:type="spellEnd"/>
      <w:r w:rsidRPr="00A55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55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пренатального</w:t>
      </w:r>
      <w:proofErr w:type="spellEnd"/>
      <w:r w:rsidRPr="00A55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скрининга 13, 18, 21, X, Y хромосом по свободно циркулирующей ДНК плода в крови матери </w:t>
      </w:r>
    </w:p>
    <w:p w14:paraId="28FCFA6C" w14:textId="4FC15541" w:rsidR="00CE168C" w:rsidRPr="00A5503F" w:rsidRDefault="00CE168C" w:rsidP="006B66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нижеподписавшаяся, </w:t>
      </w:r>
      <w:r w:rsidR="00BD22A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паспорт ______________________, выдан «__» </w:t>
      </w:r>
      <w:r w:rsidR="00A5503F"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_____г. ______________________________________________________________________________________</w:t>
      </w:r>
      <w:r w:rsidR="00A5503F"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_____________________________________________________________________________, в соответствии со статьей 20 Федерального закона Российской  Федерации   «</w:t>
      </w:r>
      <w:r w:rsidRPr="00A550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ОСНОВАХ ОХРАНЫ ЗДОРОВЬЯ ГРАЖДАН В РОССИЙСКОЙ ФЕДЕРАЦИИ»</w:t>
      </w:r>
      <w:r w:rsidRPr="00A55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21  ноября  2011 г. № 323-ФЗ, настоящим подтверждаю свое согласие на выполнение </w:t>
      </w:r>
      <w:proofErr w:type="spellStart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неинвазивного</w:t>
      </w:r>
      <w:proofErr w:type="spellEnd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пренатального</w:t>
      </w:r>
      <w:proofErr w:type="spellEnd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тестирования </w:t>
      </w:r>
      <w:proofErr w:type="spellStart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трисомий</w:t>
      </w:r>
      <w:proofErr w:type="spellEnd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13, 18 </w:t>
      </w:r>
      <w:r w:rsidR="00EF5159">
        <w:rPr>
          <w:rFonts w:ascii="Times New Roman" w:eastAsia="Times New Roman" w:hAnsi="Times New Roman" w:cs="Times New Roman"/>
          <w:sz w:val="20"/>
          <w:szCs w:val="20"/>
          <w:lang w:eastAsia="ru-RU"/>
        </w:rPr>
        <w:t>и 21 хромосом, анеуплоидии половых хромосом</w:t>
      </w:r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частых </w:t>
      </w:r>
      <w:proofErr w:type="spellStart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микроделеционных</w:t>
      </w:r>
      <w:proofErr w:type="spellEnd"/>
      <w:r w:rsidRPr="00A5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синдромов по свободно циркулирующей ДНК плода в крови матери </w:t>
      </w:r>
    </w:p>
    <w:p w14:paraId="0C1FDBFA" w14:textId="77777777" w:rsidR="00402983" w:rsidRPr="00110351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D46B806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1. Ц</w:t>
      </w:r>
      <w:r w:rsidR="00CE168C" w:rsidRPr="00A5503F">
        <w:rPr>
          <w:rFonts w:ascii="Times New Roman" w:hAnsi="Times New Roman" w:cs="Times New Roman"/>
          <w:sz w:val="20"/>
          <w:szCs w:val="20"/>
        </w:rPr>
        <w:t xml:space="preserve">ель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неинвазивного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пренатального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 скрининга</w:t>
      </w:r>
      <w:r w:rsidRPr="00A5503F">
        <w:rPr>
          <w:rFonts w:ascii="Times New Roman" w:hAnsi="Times New Roman" w:cs="Times New Roman"/>
          <w:sz w:val="20"/>
          <w:szCs w:val="20"/>
        </w:rPr>
        <w:t xml:space="preserve"> заключается в анализе свободно циркулирующей плодной ДНК в кровотоке беременной женщины с последующим подсчетом вероятности рождения ребёнка с распространенными хромосомными патологиями: синдромами Дауна, Эдвардса,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Патау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и некоторыми хромосомными аномалиями с участием половых хр</w:t>
      </w:r>
      <w:r w:rsidR="00A5503F" w:rsidRPr="00A5503F">
        <w:rPr>
          <w:rFonts w:ascii="Times New Roman" w:hAnsi="Times New Roman" w:cs="Times New Roman"/>
          <w:sz w:val="20"/>
          <w:szCs w:val="20"/>
        </w:rPr>
        <w:t>омосом;</w:t>
      </w:r>
    </w:p>
    <w:p w14:paraId="5D0E8C7A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2301D68" w14:textId="77777777" w:rsidR="00FC1485" w:rsidRPr="00A5503F" w:rsidRDefault="00FC1485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Неинвазивный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пренатальный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тест является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скрининговым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методом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5AE4E6A3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A70DC79" w14:textId="77777777" w:rsidR="00470668" w:rsidRPr="00A5503F" w:rsidRDefault="0047066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3. Результат исследования представляет собой риск рождения ребенка с одной из исследуемых патологий. Высоким риском является вероятность </w:t>
      </w:r>
      <w:r w:rsidR="00820538" w:rsidRPr="00A5503F">
        <w:rPr>
          <w:rFonts w:ascii="Times New Roman" w:hAnsi="Times New Roman" w:cs="Times New Roman"/>
          <w:sz w:val="20"/>
          <w:szCs w:val="20"/>
        </w:rPr>
        <w:t>хромосомной патоло</w:t>
      </w:r>
      <w:r w:rsidR="00A5503F" w:rsidRPr="00A5503F">
        <w:rPr>
          <w:rFonts w:ascii="Times New Roman" w:hAnsi="Times New Roman" w:cs="Times New Roman"/>
          <w:sz w:val="20"/>
          <w:szCs w:val="20"/>
        </w:rPr>
        <w:t>гии у плода 1% (1/100) и более;</w:t>
      </w:r>
    </w:p>
    <w:p w14:paraId="76C6DEF4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6641E0B" w14:textId="77777777" w:rsidR="00402983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4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. При выявлении высокого риска наличия у плода хромосомной аномалии по результатам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неинвазивного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 скрининга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необходимо проведение подтверждающего диагностического теста, определения </w:t>
      </w:r>
      <w:r w:rsidR="00CE168C" w:rsidRPr="00A5503F">
        <w:rPr>
          <w:rFonts w:ascii="Times New Roman" w:hAnsi="Times New Roman" w:cs="Times New Roman"/>
          <w:sz w:val="20"/>
          <w:szCs w:val="20"/>
        </w:rPr>
        <w:t xml:space="preserve">молекулярного </w:t>
      </w:r>
      <w:r w:rsidR="00402983" w:rsidRPr="00A5503F">
        <w:rPr>
          <w:rFonts w:ascii="Times New Roman" w:hAnsi="Times New Roman" w:cs="Times New Roman"/>
          <w:sz w:val="20"/>
          <w:szCs w:val="20"/>
        </w:rPr>
        <w:t>кариотипа плода по материалу, полученному в ходе инвазивной процедуры (биопсия ворсин хорио</w:t>
      </w:r>
      <w:r w:rsidR="00CE168C" w:rsidRPr="00A5503F">
        <w:rPr>
          <w:rFonts w:ascii="Times New Roman" w:hAnsi="Times New Roman" w:cs="Times New Roman"/>
          <w:sz w:val="20"/>
          <w:szCs w:val="20"/>
        </w:rPr>
        <w:t xml:space="preserve">на,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амниоцентез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кордоцентез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). </w:t>
      </w:r>
      <w:r w:rsidR="00470668" w:rsidRPr="00A5503F">
        <w:rPr>
          <w:rFonts w:ascii="Times New Roman" w:hAnsi="Times New Roman" w:cs="Times New Roman"/>
          <w:sz w:val="20"/>
          <w:szCs w:val="20"/>
        </w:rPr>
        <w:t>Не следует принимать необратимых решений о прерывании беременности на основании высокого риска установленного по результатам тестирования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09E158F3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51E2AA9" w14:textId="77777777" w:rsidR="00CE168C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5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Неинвазивный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пренатальный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 скрининг представлен в нескольких опциях: </w:t>
      </w:r>
    </w:p>
    <w:p w14:paraId="11575AB5" w14:textId="1FC2681D" w:rsidR="00402983" w:rsidRPr="00A5503F" w:rsidRDefault="00EF5159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а) НИПС Т</w:t>
      </w:r>
      <w:r w:rsidR="00CE168C" w:rsidRPr="00A5503F">
        <w:rPr>
          <w:rFonts w:ascii="Times New Roman" w:hAnsi="Times New Roman" w:cs="Times New Roman"/>
          <w:sz w:val="20"/>
          <w:szCs w:val="20"/>
        </w:rPr>
        <w:t xml:space="preserve">21- определение риска </w:t>
      </w:r>
      <w:proofErr w:type="spellStart"/>
      <w:r w:rsidR="00CE168C" w:rsidRPr="00A5503F">
        <w:rPr>
          <w:rFonts w:ascii="Times New Roman" w:hAnsi="Times New Roman" w:cs="Times New Roman"/>
          <w:sz w:val="20"/>
          <w:szCs w:val="20"/>
        </w:rPr>
        <w:t>трисомии</w:t>
      </w:r>
      <w:proofErr w:type="spellEnd"/>
      <w:r w:rsidR="00CE168C" w:rsidRPr="00A5503F">
        <w:rPr>
          <w:rFonts w:ascii="Times New Roman" w:hAnsi="Times New Roman" w:cs="Times New Roman"/>
          <w:sz w:val="20"/>
          <w:szCs w:val="20"/>
        </w:rPr>
        <w:t xml:space="preserve"> 21 хромосомы. Пол плода по желанию </w:t>
      </w:r>
      <w:r w:rsidR="00B75F73" w:rsidRPr="00A5503F">
        <w:rPr>
          <w:rFonts w:ascii="Times New Roman" w:hAnsi="Times New Roman" w:cs="Times New Roman"/>
          <w:sz w:val="20"/>
          <w:szCs w:val="20"/>
        </w:rPr>
        <w:t>пациента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5F3F85E7" w14:textId="77777777" w:rsidR="00CE168C" w:rsidRPr="00A5503F" w:rsidRDefault="00CE168C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 б) НИПС 5- определение риска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трисомии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21,13,18 хромосом,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мон</w:t>
      </w:r>
      <w:r w:rsidR="00A5503F" w:rsidRPr="00A5503F">
        <w:rPr>
          <w:rFonts w:ascii="Times New Roman" w:hAnsi="Times New Roman" w:cs="Times New Roman"/>
          <w:sz w:val="20"/>
          <w:szCs w:val="20"/>
        </w:rPr>
        <w:t>осомии</w:t>
      </w:r>
      <w:proofErr w:type="spellEnd"/>
      <w:r w:rsidR="00A5503F" w:rsidRPr="00A5503F">
        <w:rPr>
          <w:rFonts w:ascii="Times New Roman" w:hAnsi="Times New Roman" w:cs="Times New Roman"/>
          <w:sz w:val="20"/>
          <w:szCs w:val="20"/>
        </w:rPr>
        <w:t xml:space="preserve"> Х у плода женского п</w:t>
      </w:r>
      <w:r w:rsidRPr="00A5503F">
        <w:rPr>
          <w:rFonts w:ascii="Times New Roman" w:hAnsi="Times New Roman" w:cs="Times New Roman"/>
          <w:sz w:val="20"/>
          <w:szCs w:val="20"/>
        </w:rPr>
        <w:t xml:space="preserve">ола и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дисомии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Х у плода мужского пола. П</w:t>
      </w:r>
      <w:r w:rsidR="00B75F73" w:rsidRPr="00A5503F">
        <w:rPr>
          <w:rFonts w:ascii="Times New Roman" w:hAnsi="Times New Roman" w:cs="Times New Roman"/>
          <w:sz w:val="20"/>
          <w:szCs w:val="20"/>
        </w:rPr>
        <w:t>ол плода по желанию пациента</w:t>
      </w:r>
      <w:r w:rsidRPr="00A5503F">
        <w:rPr>
          <w:rFonts w:ascii="Times New Roman" w:hAnsi="Times New Roman" w:cs="Times New Roman"/>
          <w:sz w:val="20"/>
          <w:szCs w:val="20"/>
        </w:rPr>
        <w:t>.</w:t>
      </w:r>
      <w:r w:rsidR="00A5503F" w:rsidRPr="00A5503F">
        <w:rPr>
          <w:rFonts w:ascii="Times New Roman" w:hAnsi="Times New Roman" w:cs="Times New Roman"/>
          <w:sz w:val="20"/>
          <w:szCs w:val="20"/>
        </w:rPr>
        <w:t xml:space="preserve"> Если пациент </w:t>
      </w:r>
      <w:r w:rsidR="00B75F73" w:rsidRPr="00A5503F">
        <w:rPr>
          <w:rFonts w:ascii="Times New Roman" w:hAnsi="Times New Roman" w:cs="Times New Roman"/>
          <w:sz w:val="20"/>
          <w:szCs w:val="20"/>
        </w:rPr>
        <w:t>не желает знать пол плода, то риск по половым ане</w:t>
      </w:r>
      <w:r w:rsidR="00A5503F" w:rsidRPr="00A5503F">
        <w:rPr>
          <w:rFonts w:ascii="Times New Roman" w:hAnsi="Times New Roman" w:cs="Times New Roman"/>
          <w:sz w:val="20"/>
          <w:szCs w:val="20"/>
        </w:rPr>
        <w:t>уплоидиям определяется, но не прописывается в заключении;</w:t>
      </w:r>
    </w:p>
    <w:p w14:paraId="17D1A5A9" w14:textId="40EC985D" w:rsidR="000A41EC" w:rsidRDefault="00402983" w:rsidP="006B6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B75F73" w:rsidRPr="00A5503F">
        <w:rPr>
          <w:rFonts w:ascii="Times New Roman" w:hAnsi="Times New Roman" w:cs="Times New Roman"/>
          <w:sz w:val="20"/>
          <w:szCs w:val="20"/>
        </w:rPr>
        <w:t>в)</w:t>
      </w:r>
      <w:r w:rsidR="00F72364" w:rsidRPr="00A5503F">
        <w:rPr>
          <w:rFonts w:ascii="Times New Roman" w:hAnsi="Times New Roman" w:cs="Times New Roman"/>
          <w:sz w:val="20"/>
          <w:szCs w:val="20"/>
        </w:rPr>
        <w:t xml:space="preserve"> НИПС 12</w:t>
      </w:r>
      <w:r w:rsidR="00B75F73" w:rsidRPr="00A5503F">
        <w:rPr>
          <w:rFonts w:ascii="Times New Roman" w:hAnsi="Times New Roman" w:cs="Times New Roman"/>
          <w:sz w:val="20"/>
          <w:szCs w:val="20"/>
        </w:rPr>
        <w:t xml:space="preserve">- определение риска </w:t>
      </w:r>
      <w:proofErr w:type="spellStart"/>
      <w:r w:rsidR="00B75F73" w:rsidRPr="00A5503F">
        <w:rPr>
          <w:rFonts w:ascii="Times New Roman" w:hAnsi="Times New Roman" w:cs="Times New Roman"/>
          <w:sz w:val="20"/>
          <w:szCs w:val="20"/>
        </w:rPr>
        <w:t>трисо</w:t>
      </w:r>
      <w:r w:rsidR="00F72364" w:rsidRPr="00A5503F">
        <w:rPr>
          <w:rFonts w:ascii="Times New Roman" w:hAnsi="Times New Roman" w:cs="Times New Roman"/>
          <w:sz w:val="20"/>
          <w:szCs w:val="20"/>
        </w:rPr>
        <w:t>мии</w:t>
      </w:r>
      <w:proofErr w:type="spellEnd"/>
      <w:r w:rsidR="00F72364" w:rsidRPr="00A5503F">
        <w:rPr>
          <w:rFonts w:ascii="Times New Roman" w:hAnsi="Times New Roman" w:cs="Times New Roman"/>
          <w:sz w:val="20"/>
          <w:szCs w:val="20"/>
        </w:rPr>
        <w:t xml:space="preserve"> 21,13,18 хромосом,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моносомию</w:t>
      </w:r>
      <w:proofErr w:type="spellEnd"/>
      <w:r w:rsidR="00F72364" w:rsidRPr="00A5503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трисомию</w:t>
      </w:r>
      <w:proofErr w:type="spellEnd"/>
      <w:r w:rsidR="00A5503F"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B75F73" w:rsidRPr="00A5503F">
        <w:rPr>
          <w:rFonts w:ascii="Times New Roman" w:hAnsi="Times New Roman" w:cs="Times New Roman"/>
          <w:sz w:val="20"/>
          <w:szCs w:val="20"/>
        </w:rPr>
        <w:t xml:space="preserve">Х у плода женского пола и </w:t>
      </w:r>
      <w:proofErr w:type="spellStart"/>
      <w:r w:rsidR="00B75F73" w:rsidRPr="00A5503F">
        <w:rPr>
          <w:rFonts w:ascii="Times New Roman" w:hAnsi="Times New Roman" w:cs="Times New Roman"/>
          <w:sz w:val="20"/>
          <w:szCs w:val="20"/>
        </w:rPr>
        <w:t>дисомии</w:t>
      </w:r>
      <w:proofErr w:type="spellEnd"/>
      <w:r w:rsidR="00B75F73" w:rsidRPr="00A5503F">
        <w:rPr>
          <w:rFonts w:ascii="Times New Roman" w:hAnsi="Times New Roman" w:cs="Times New Roman"/>
          <w:sz w:val="20"/>
          <w:szCs w:val="20"/>
        </w:rPr>
        <w:t xml:space="preserve"> Х и </w:t>
      </w:r>
      <w:r w:rsidR="00B75F73" w:rsidRPr="00A5503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B75F73" w:rsidRPr="00A5503F">
        <w:rPr>
          <w:rFonts w:ascii="Times New Roman" w:hAnsi="Times New Roman" w:cs="Times New Roman"/>
          <w:sz w:val="20"/>
          <w:szCs w:val="20"/>
        </w:rPr>
        <w:t xml:space="preserve"> у плода мужс</w:t>
      </w:r>
      <w:r w:rsidR="00A5503F" w:rsidRPr="00A5503F">
        <w:rPr>
          <w:rFonts w:ascii="Times New Roman" w:hAnsi="Times New Roman" w:cs="Times New Roman"/>
          <w:sz w:val="20"/>
          <w:szCs w:val="20"/>
        </w:rPr>
        <w:t>кого пола. Пол плода по желанию</w:t>
      </w:r>
      <w:r w:rsidR="00B75F73" w:rsidRPr="00A5503F">
        <w:rPr>
          <w:rFonts w:ascii="Times New Roman" w:hAnsi="Times New Roman" w:cs="Times New Roman"/>
          <w:sz w:val="20"/>
          <w:szCs w:val="20"/>
        </w:rPr>
        <w:t xml:space="preserve"> пациента. Если пациент не желает знать пол плода, то риск по</w:t>
      </w:r>
      <w:r w:rsidR="00A5503F" w:rsidRPr="00A5503F">
        <w:rPr>
          <w:rFonts w:ascii="Times New Roman" w:hAnsi="Times New Roman" w:cs="Times New Roman"/>
          <w:sz w:val="20"/>
          <w:szCs w:val="20"/>
        </w:rPr>
        <w:t xml:space="preserve"> половым анеуплоидиям </w:t>
      </w:r>
      <w:r w:rsidR="00B75F73" w:rsidRPr="00A5503F">
        <w:rPr>
          <w:rFonts w:ascii="Times New Roman" w:hAnsi="Times New Roman" w:cs="Times New Roman"/>
          <w:sz w:val="20"/>
          <w:szCs w:val="20"/>
        </w:rPr>
        <w:t xml:space="preserve">определяется, но не прописывается в заключении. В данную опцию входит определение носительства частых мутаций у матери в генах </w:t>
      </w:r>
      <w:r w:rsidR="009D2543">
        <w:rPr>
          <w:rFonts w:ascii="Times New Roman" w:hAnsi="Times New Roman" w:cs="Times New Roman"/>
          <w:i/>
          <w:sz w:val="20"/>
          <w:szCs w:val="20"/>
        </w:rPr>
        <w:t>CFTR, PAH</w:t>
      </w:r>
      <w:r w:rsidR="00CA3C45" w:rsidRPr="00A5503F">
        <w:rPr>
          <w:rFonts w:ascii="Times New Roman" w:hAnsi="Times New Roman" w:cs="Times New Roman"/>
          <w:i/>
          <w:sz w:val="20"/>
          <w:szCs w:val="20"/>
        </w:rPr>
        <w:t>, GALT, SLC26A4, GJB2</w:t>
      </w:r>
      <w:r w:rsidR="00A5503F" w:rsidRPr="00A5503F">
        <w:rPr>
          <w:rFonts w:ascii="Times New Roman" w:hAnsi="Times New Roman" w:cs="Times New Roman"/>
          <w:sz w:val="20"/>
          <w:szCs w:val="20"/>
        </w:rPr>
        <w:t>,</w:t>
      </w:r>
      <w:r w:rsidR="009D2543">
        <w:rPr>
          <w:rFonts w:ascii="Times New Roman" w:hAnsi="Times New Roman" w:cs="Times New Roman"/>
          <w:sz w:val="20"/>
          <w:szCs w:val="20"/>
        </w:rPr>
        <w:t xml:space="preserve"> ТРР,</w:t>
      </w:r>
      <w:r w:rsidR="009D2543" w:rsidRPr="009D2543">
        <w:rPr>
          <w:rFonts w:ascii="Times New Roman" w:hAnsi="Times New Roman" w:cs="Times New Roman"/>
          <w:sz w:val="20"/>
          <w:szCs w:val="20"/>
        </w:rPr>
        <w:t xml:space="preserve"> </w:t>
      </w:r>
      <w:r w:rsidR="009D2543">
        <w:rPr>
          <w:rFonts w:ascii="Times New Roman" w:hAnsi="Times New Roman" w:cs="Times New Roman"/>
          <w:sz w:val="20"/>
          <w:szCs w:val="20"/>
          <w:lang w:val="en-US"/>
        </w:rPr>
        <w:t>ATP</w:t>
      </w:r>
      <w:r w:rsidR="009D2543" w:rsidRPr="009D2543">
        <w:rPr>
          <w:rFonts w:ascii="Times New Roman" w:hAnsi="Times New Roman" w:cs="Times New Roman"/>
          <w:sz w:val="20"/>
          <w:szCs w:val="20"/>
        </w:rPr>
        <w:t>7</w:t>
      </w:r>
      <w:r w:rsidR="009D2543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9D2543" w:rsidRPr="009D2543">
        <w:rPr>
          <w:rFonts w:ascii="Times New Roman" w:hAnsi="Times New Roman" w:cs="Times New Roman"/>
          <w:sz w:val="20"/>
          <w:szCs w:val="20"/>
        </w:rPr>
        <w:t xml:space="preserve">, </w:t>
      </w:r>
      <w:r w:rsidR="009D2543">
        <w:rPr>
          <w:rFonts w:ascii="Times New Roman" w:hAnsi="Times New Roman" w:cs="Times New Roman"/>
          <w:sz w:val="20"/>
          <w:szCs w:val="20"/>
          <w:lang w:val="en-US"/>
        </w:rPr>
        <w:t>DARS</w:t>
      </w:r>
      <w:r w:rsidR="009D2543" w:rsidRPr="009D2543">
        <w:rPr>
          <w:rFonts w:ascii="Times New Roman" w:hAnsi="Times New Roman" w:cs="Times New Roman"/>
          <w:sz w:val="20"/>
          <w:szCs w:val="20"/>
        </w:rPr>
        <w:t>2</w:t>
      </w:r>
      <w:r w:rsidR="009D2543">
        <w:rPr>
          <w:rFonts w:ascii="Times New Roman" w:hAnsi="Times New Roman" w:cs="Times New Roman"/>
          <w:sz w:val="20"/>
          <w:szCs w:val="20"/>
        </w:rPr>
        <w:t>, DHCR7</w:t>
      </w:r>
      <w:r w:rsidR="009D2543" w:rsidRPr="00B2394C">
        <w:rPr>
          <w:rFonts w:ascii="Times New Roman" w:hAnsi="Times New Roman" w:cs="Times New Roman"/>
          <w:sz w:val="20"/>
          <w:szCs w:val="20"/>
        </w:rPr>
        <w:t xml:space="preserve">, </w:t>
      </w:r>
      <w:r w:rsidR="009D2543">
        <w:rPr>
          <w:rFonts w:ascii="Times New Roman" w:hAnsi="Times New Roman" w:cs="Times New Roman"/>
          <w:sz w:val="20"/>
          <w:szCs w:val="20"/>
          <w:lang w:val="en-US"/>
        </w:rPr>
        <w:t>HEXA</w:t>
      </w:r>
      <w:r w:rsidR="009D2543" w:rsidRPr="00B2394C">
        <w:rPr>
          <w:rFonts w:ascii="Times New Roman" w:hAnsi="Times New Roman" w:cs="Times New Roman"/>
          <w:sz w:val="20"/>
          <w:szCs w:val="20"/>
        </w:rPr>
        <w:t xml:space="preserve">, </w:t>
      </w:r>
      <w:r w:rsidR="009D2543">
        <w:rPr>
          <w:rFonts w:ascii="Times New Roman" w:hAnsi="Times New Roman" w:cs="Times New Roman"/>
          <w:sz w:val="20"/>
          <w:szCs w:val="20"/>
          <w:lang w:val="en-US"/>
        </w:rPr>
        <w:t>IDUA</w:t>
      </w:r>
      <w:r w:rsidR="009D2543" w:rsidRPr="00B2394C">
        <w:rPr>
          <w:rFonts w:ascii="Times New Roman" w:hAnsi="Times New Roman" w:cs="Times New Roman"/>
          <w:sz w:val="20"/>
          <w:szCs w:val="20"/>
        </w:rPr>
        <w:t>,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 </w:t>
      </w:r>
      <w:r w:rsidR="00B2394C">
        <w:rPr>
          <w:rFonts w:ascii="Times New Roman" w:hAnsi="Times New Roman" w:cs="Times New Roman"/>
          <w:sz w:val="20"/>
          <w:szCs w:val="20"/>
          <w:lang w:val="en-US"/>
        </w:rPr>
        <w:t>PIGN</w:t>
      </w:r>
      <w:r w:rsidR="00B2394C" w:rsidRPr="000B1789">
        <w:rPr>
          <w:rFonts w:ascii="Times New Roman" w:hAnsi="Times New Roman" w:cs="Times New Roman"/>
          <w:sz w:val="20"/>
          <w:szCs w:val="20"/>
        </w:rPr>
        <w:t xml:space="preserve">, </w:t>
      </w:r>
      <w:r w:rsidR="00B2394C">
        <w:rPr>
          <w:rFonts w:ascii="Times New Roman" w:hAnsi="Times New Roman" w:cs="Times New Roman"/>
          <w:sz w:val="20"/>
          <w:szCs w:val="20"/>
          <w:lang w:val="en-US"/>
        </w:rPr>
        <w:t>PK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HD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1, 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PMM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2, 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SLC</w:t>
      </w:r>
      <w:r w:rsidR="000B1789" w:rsidRPr="000B1789">
        <w:rPr>
          <w:rFonts w:ascii="Times New Roman" w:hAnsi="Times New Roman" w:cs="Times New Roman"/>
          <w:sz w:val="20"/>
          <w:szCs w:val="20"/>
        </w:rPr>
        <w:t>26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2, 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SMARCAL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1, 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USH</w:t>
      </w:r>
      <w:r w:rsidR="000B1789" w:rsidRPr="000B1789">
        <w:rPr>
          <w:rFonts w:ascii="Times New Roman" w:hAnsi="Times New Roman" w:cs="Times New Roman"/>
          <w:sz w:val="20"/>
          <w:szCs w:val="20"/>
        </w:rPr>
        <w:t>2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, 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CBS</w:t>
      </w:r>
      <w:r w:rsidR="000B1789" w:rsidRPr="000B1789">
        <w:rPr>
          <w:rFonts w:ascii="Times New Roman" w:hAnsi="Times New Roman" w:cs="Times New Roman"/>
          <w:sz w:val="20"/>
          <w:szCs w:val="20"/>
        </w:rPr>
        <w:t xml:space="preserve">, </w:t>
      </w:r>
      <w:r w:rsidR="000B1789">
        <w:rPr>
          <w:rFonts w:ascii="Times New Roman" w:hAnsi="Times New Roman" w:cs="Times New Roman"/>
          <w:sz w:val="20"/>
          <w:szCs w:val="20"/>
          <w:lang w:val="en-US"/>
        </w:rPr>
        <w:t>ALDOB</w:t>
      </w:r>
      <w:r w:rsidR="00CA3C45" w:rsidRPr="00A5503F">
        <w:rPr>
          <w:rFonts w:ascii="Times New Roman" w:hAnsi="Times New Roman" w:cs="Times New Roman"/>
          <w:sz w:val="20"/>
          <w:szCs w:val="20"/>
        </w:rPr>
        <w:t xml:space="preserve"> ассоцииро</w:t>
      </w:r>
      <w:r w:rsidR="00271E07">
        <w:rPr>
          <w:rFonts w:ascii="Times New Roman" w:hAnsi="Times New Roman" w:cs="Times New Roman"/>
          <w:sz w:val="20"/>
          <w:szCs w:val="20"/>
        </w:rPr>
        <w:t>ванных с 18</w:t>
      </w:r>
      <w:r w:rsidR="00CA3C45" w:rsidRPr="00A5503F">
        <w:rPr>
          <w:rFonts w:ascii="Times New Roman" w:hAnsi="Times New Roman" w:cs="Times New Roman"/>
          <w:sz w:val="20"/>
          <w:szCs w:val="20"/>
        </w:rPr>
        <w:t xml:space="preserve"> аутосомно-рецессивными забо</w:t>
      </w:r>
      <w:r w:rsidR="000B1789">
        <w:rPr>
          <w:rFonts w:ascii="Times New Roman" w:hAnsi="Times New Roman" w:cs="Times New Roman"/>
          <w:sz w:val="20"/>
          <w:szCs w:val="20"/>
        </w:rPr>
        <w:t xml:space="preserve">леваниями, такими как </w:t>
      </w:r>
      <w:proofErr w:type="spellStart"/>
      <w:r w:rsidR="00CA3C45" w:rsidRPr="00A5503F">
        <w:rPr>
          <w:rFonts w:ascii="Times New Roman" w:hAnsi="Times New Roman" w:cs="Times New Roman"/>
          <w:sz w:val="20"/>
          <w:szCs w:val="20"/>
        </w:rPr>
        <w:t>муковисцидоз</w:t>
      </w:r>
      <w:proofErr w:type="spellEnd"/>
      <w:r w:rsidR="00CA3C45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A3C45" w:rsidRPr="00A5503F">
        <w:rPr>
          <w:rFonts w:ascii="Times New Roman" w:hAnsi="Times New Roman" w:cs="Times New Roman"/>
          <w:sz w:val="20"/>
          <w:szCs w:val="20"/>
        </w:rPr>
        <w:t>фенилкетонурия</w:t>
      </w:r>
      <w:proofErr w:type="spellEnd"/>
      <w:r w:rsidR="00CA3C45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A3C45" w:rsidRPr="00A5503F">
        <w:rPr>
          <w:rFonts w:ascii="Times New Roman" w:hAnsi="Times New Roman" w:cs="Times New Roman"/>
          <w:sz w:val="20"/>
          <w:szCs w:val="20"/>
        </w:rPr>
        <w:t>галактоземия</w:t>
      </w:r>
      <w:proofErr w:type="spellEnd"/>
      <w:r w:rsidR="00CA3C45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A3C45" w:rsidRPr="00A5503F">
        <w:rPr>
          <w:rFonts w:ascii="Times New Roman" w:hAnsi="Times New Roman" w:cs="Times New Roman"/>
          <w:sz w:val="20"/>
          <w:szCs w:val="20"/>
        </w:rPr>
        <w:t>нейросенсорная</w:t>
      </w:r>
      <w:proofErr w:type="spellEnd"/>
      <w:r w:rsidR="00CA3C45" w:rsidRPr="00A5503F">
        <w:rPr>
          <w:rFonts w:ascii="Times New Roman" w:hAnsi="Times New Roman" w:cs="Times New Roman"/>
          <w:sz w:val="20"/>
          <w:szCs w:val="20"/>
        </w:rPr>
        <w:t xml:space="preserve"> тугоухость</w:t>
      </w:r>
      <w:r w:rsidR="000B17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1789">
        <w:rPr>
          <w:rFonts w:ascii="Times New Roman" w:hAnsi="Times New Roman" w:cs="Times New Roman"/>
          <w:sz w:val="20"/>
          <w:szCs w:val="20"/>
        </w:rPr>
        <w:t>н</w:t>
      </w:r>
      <w:r w:rsidR="000B1789" w:rsidRPr="000B1789">
        <w:rPr>
          <w:rFonts w:ascii="Times New Roman" w:hAnsi="Times New Roman" w:cs="Times New Roman"/>
          <w:sz w:val="20"/>
          <w:szCs w:val="20"/>
        </w:rPr>
        <w:t>ейрональный</w:t>
      </w:r>
      <w:proofErr w:type="spellEnd"/>
      <w:r w:rsidR="000B1789" w:rsidRPr="000B1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789" w:rsidRPr="000B1789">
        <w:rPr>
          <w:rFonts w:ascii="Times New Roman" w:hAnsi="Times New Roman" w:cs="Times New Roman"/>
          <w:sz w:val="20"/>
          <w:szCs w:val="20"/>
        </w:rPr>
        <w:t>цероидный</w:t>
      </w:r>
      <w:proofErr w:type="spellEnd"/>
      <w:r w:rsidR="000B1789" w:rsidRPr="000B1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789" w:rsidRPr="000B1789">
        <w:rPr>
          <w:rFonts w:ascii="Times New Roman" w:hAnsi="Times New Roman" w:cs="Times New Roman"/>
          <w:sz w:val="20"/>
          <w:szCs w:val="20"/>
        </w:rPr>
        <w:t>липофусциноз</w:t>
      </w:r>
      <w:proofErr w:type="spellEnd"/>
      <w:r w:rsidR="000B1789">
        <w:rPr>
          <w:rFonts w:ascii="Times New Roman" w:hAnsi="Times New Roman" w:cs="Times New Roman"/>
          <w:sz w:val="20"/>
          <w:szCs w:val="20"/>
        </w:rPr>
        <w:t>, болезнь Вильсона,</w:t>
      </w:r>
      <w:r w:rsidR="000B1789" w:rsidRPr="000B1789">
        <w:t xml:space="preserve"> </w:t>
      </w:r>
      <w:proofErr w:type="spellStart"/>
      <w:r w:rsidR="000B1789">
        <w:rPr>
          <w:rFonts w:ascii="Times New Roman" w:hAnsi="Times New Roman" w:cs="Times New Roman"/>
          <w:sz w:val="20"/>
          <w:szCs w:val="20"/>
        </w:rPr>
        <w:t>л</w:t>
      </w:r>
      <w:r w:rsidR="000B1789" w:rsidRPr="000B1789">
        <w:rPr>
          <w:rFonts w:ascii="Times New Roman" w:hAnsi="Times New Roman" w:cs="Times New Roman"/>
          <w:sz w:val="20"/>
          <w:szCs w:val="20"/>
        </w:rPr>
        <w:t>ейкоэнцефалопатия</w:t>
      </w:r>
      <w:proofErr w:type="spellEnd"/>
      <w:r w:rsidR="000B1789" w:rsidRPr="000B1789">
        <w:rPr>
          <w:rFonts w:ascii="Times New Roman" w:hAnsi="Times New Roman" w:cs="Times New Roman"/>
          <w:sz w:val="20"/>
          <w:szCs w:val="20"/>
        </w:rPr>
        <w:t xml:space="preserve"> с вовлечением ствола головного мозга и спинного мозга и повышением концентрации </w:t>
      </w:r>
      <w:proofErr w:type="spellStart"/>
      <w:r w:rsidR="000B1789" w:rsidRPr="000B1789">
        <w:rPr>
          <w:rFonts w:ascii="Times New Roman" w:hAnsi="Times New Roman" w:cs="Times New Roman"/>
          <w:sz w:val="20"/>
          <w:szCs w:val="20"/>
        </w:rPr>
        <w:t>лактата</w:t>
      </w:r>
      <w:proofErr w:type="spellEnd"/>
      <w:r w:rsidR="000B1789">
        <w:rPr>
          <w:rFonts w:ascii="Times New Roman" w:hAnsi="Times New Roman" w:cs="Times New Roman"/>
          <w:sz w:val="20"/>
          <w:szCs w:val="20"/>
        </w:rPr>
        <w:t>,</w:t>
      </w:r>
      <w:r w:rsidR="000B1789" w:rsidRPr="000B1789">
        <w:t xml:space="preserve"> </w:t>
      </w:r>
      <w:r w:rsidR="000B1789">
        <w:rPr>
          <w:rFonts w:ascii="Times New Roman" w:hAnsi="Times New Roman" w:cs="Times New Roman"/>
          <w:sz w:val="20"/>
          <w:szCs w:val="20"/>
        </w:rPr>
        <w:t>с</w:t>
      </w:r>
      <w:r w:rsidR="000B1789" w:rsidRPr="000B1789">
        <w:rPr>
          <w:rFonts w:ascii="Times New Roman" w:hAnsi="Times New Roman" w:cs="Times New Roman"/>
          <w:sz w:val="20"/>
          <w:szCs w:val="20"/>
        </w:rPr>
        <w:t>индром Смита-</w:t>
      </w:r>
      <w:proofErr w:type="spellStart"/>
      <w:r w:rsidR="000B1789" w:rsidRPr="000B1789">
        <w:rPr>
          <w:rFonts w:ascii="Times New Roman" w:hAnsi="Times New Roman" w:cs="Times New Roman"/>
          <w:sz w:val="20"/>
          <w:szCs w:val="20"/>
        </w:rPr>
        <w:t>Лемли</w:t>
      </w:r>
      <w:proofErr w:type="spellEnd"/>
      <w:r w:rsidR="000B1789" w:rsidRPr="000B178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B1789" w:rsidRPr="000B1789">
        <w:rPr>
          <w:rFonts w:ascii="Times New Roman" w:hAnsi="Times New Roman" w:cs="Times New Roman"/>
          <w:sz w:val="20"/>
          <w:szCs w:val="20"/>
        </w:rPr>
        <w:t>Опица</w:t>
      </w:r>
      <w:r w:rsidR="000B1789">
        <w:rPr>
          <w:rFonts w:ascii="Times New Roman" w:hAnsi="Times New Roman" w:cs="Times New Roman"/>
          <w:sz w:val="20"/>
          <w:szCs w:val="20"/>
        </w:rPr>
        <w:t>,</w:t>
      </w:r>
      <w:r w:rsidR="00F8726E">
        <w:rPr>
          <w:rFonts w:ascii="Times New Roman" w:hAnsi="Times New Roman" w:cs="Times New Roman"/>
          <w:sz w:val="20"/>
          <w:szCs w:val="20"/>
        </w:rPr>
        <w:t>болезнь</w:t>
      </w:r>
      <w:proofErr w:type="spellEnd"/>
      <w:r w:rsidR="00F8726E">
        <w:rPr>
          <w:rFonts w:ascii="Times New Roman" w:hAnsi="Times New Roman" w:cs="Times New Roman"/>
          <w:sz w:val="20"/>
          <w:szCs w:val="20"/>
        </w:rPr>
        <w:t xml:space="preserve"> Тея-Сакса, </w:t>
      </w:r>
      <w:proofErr w:type="spellStart"/>
      <w:r w:rsidR="00F8726E">
        <w:rPr>
          <w:rFonts w:ascii="Times New Roman" w:hAnsi="Times New Roman" w:cs="Times New Roman"/>
          <w:sz w:val="20"/>
          <w:szCs w:val="20"/>
        </w:rPr>
        <w:t>м</w:t>
      </w:r>
      <w:r w:rsidR="00F8726E" w:rsidRPr="00F8726E">
        <w:rPr>
          <w:rFonts w:ascii="Times New Roman" w:hAnsi="Times New Roman" w:cs="Times New Roman"/>
          <w:sz w:val="20"/>
          <w:szCs w:val="20"/>
        </w:rPr>
        <w:t>укополисахаридоз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>, тип I</w:t>
      </w:r>
      <w:r w:rsidR="00F8726E">
        <w:rPr>
          <w:rFonts w:ascii="Times New Roman" w:hAnsi="Times New Roman" w:cs="Times New Roman"/>
          <w:sz w:val="20"/>
          <w:szCs w:val="20"/>
        </w:rPr>
        <w:t>, с</w:t>
      </w:r>
      <w:r w:rsidR="00F8726E" w:rsidRPr="00F8726E">
        <w:rPr>
          <w:rFonts w:ascii="Times New Roman" w:hAnsi="Times New Roman" w:cs="Times New Roman"/>
          <w:sz w:val="20"/>
          <w:szCs w:val="20"/>
        </w:rPr>
        <w:t>индром множественных врожденных аномалий, гипотонии и судорог, тип I</w:t>
      </w:r>
      <w:r w:rsidR="00F872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26E">
        <w:rPr>
          <w:rFonts w:ascii="Times New Roman" w:hAnsi="Times New Roman" w:cs="Times New Roman"/>
          <w:sz w:val="20"/>
          <w:szCs w:val="20"/>
        </w:rPr>
        <w:t>п</w:t>
      </w:r>
      <w:r w:rsidR="00F8726E" w:rsidRPr="00F8726E">
        <w:rPr>
          <w:rFonts w:ascii="Times New Roman" w:hAnsi="Times New Roman" w:cs="Times New Roman"/>
          <w:sz w:val="20"/>
          <w:szCs w:val="20"/>
        </w:rPr>
        <w:t>оликистоз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 xml:space="preserve"> почек с </w:t>
      </w:r>
      <w:proofErr w:type="spellStart"/>
      <w:r w:rsidR="00F8726E" w:rsidRPr="00F8726E">
        <w:rPr>
          <w:rFonts w:ascii="Times New Roman" w:hAnsi="Times New Roman" w:cs="Times New Roman"/>
          <w:sz w:val="20"/>
          <w:szCs w:val="20"/>
        </w:rPr>
        <w:t>поликистозом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 xml:space="preserve"> печени или без него, тип 4</w:t>
      </w:r>
      <w:r w:rsidR="00F8726E">
        <w:rPr>
          <w:rFonts w:ascii="Times New Roman" w:hAnsi="Times New Roman" w:cs="Times New Roman"/>
          <w:sz w:val="20"/>
          <w:szCs w:val="20"/>
        </w:rPr>
        <w:t>, в</w:t>
      </w:r>
      <w:r w:rsidR="00F8726E" w:rsidRPr="00F8726E">
        <w:rPr>
          <w:rFonts w:ascii="Times New Roman" w:hAnsi="Times New Roman" w:cs="Times New Roman"/>
          <w:sz w:val="20"/>
          <w:szCs w:val="20"/>
        </w:rPr>
        <w:t xml:space="preserve">рожденное нарушение </w:t>
      </w:r>
      <w:proofErr w:type="spellStart"/>
      <w:r w:rsidR="00F8726E" w:rsidRPr="00F8726E">
        <w:rPr>
          <w:rFonts w:ascii="Times New Roman" w:hAnsi="Times New Roman" w:cs="Times New Roman"/>
          <w:sz w:val="20"/>
          <w:szCs w:val="20"/>
        </w:rPr>
        <w:t>гликозилирования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 xml:space="preserve">, тип </w:t>
      </w:r>
      <w:proofErr w:type="spellStart"/>
      <w:r w:rsidR="00F8726E" w:rsidRPr="00F8726E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="00F872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26E">
        <w:rPr>
          <w:rFonts w:ascii="Times New Roman" w:hAnsi="Times New Roman" w:cs="Times New Roman"/>
          <w:sz w:val="20"/>
          <w:szCs w:val="20"/>
        </w:rPr>
        <w:t>д</w:t>
      </w:r>
      <w:r w:rsidR="00F8726E" w:rsidRPr="00F8726E">
        <w:rPr>
          <w:rFonts w:ascii="Times New Roman" w:hAnsi="Times New Roman" w:cs="Times New Roman"/>
          <w:sz w:val="20"/>
          <w:szCs w:val="20"/>
        </w:rPr>
        <w:t>иастрофическая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 xml:space="preserve"> дисплазия</w:t>
      </w:r>
      <w:r w:rsidR="00F8726E">
        <w:rPr>
          <w:rFonts w:ascii="Times New Roman" w:hAnsi="Times New Roman" w:cs="Times New Roman"/>
          <w:sz w:val="20"/>
          <w:szCs w:val="20"/>
        </w:rPr>
        <w:t>,</w:t>
      </w:r>
      <w:r w:rsidR="00F8726E" w:rsidRPr="00F8726E">
        <w:t xml:space="preserve"> </w:t>
      </w:r>
      <w:proofErr w:type="spellStart"/>
      <w:r w:rsidR="00F8726E">
        <w:rPr>
          <w:rFonts w:ascii="Times New Roman" w:hAnsi="Times New Roman" w:cs="Times New Roman"/>
          <w:sz w:val="20"/>
          <w:szCs w:val="20"/>
        </w:rPr>
        <w:t>и</w:t>
      </w:r>
      <w:r w:rsidR="00F8726E" w:rsidRPr="00F8726E">
        <w:rPr>
          <w:rFonts w:ascii="Times New Roman" w:hAnsi="Times New Roman" w:cs="Times New Roman"/>
          <w:sz w:val="20"/>
          <w:szCs w:val="20"/>
        </w:rPr>
        <w:t>ммунокостная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 xml:space="preserve"> дисплазия </w:t>
      </w:r>
      <w:proofErr w:type="spellStart"/>
      <w:r w:rsidR="00F8726E" w:rsidRPr="00F8726E">
        <w:rPr>
          <w:rFonts w:ascii="Times New Roman" w:hAnsi="Times New Roman" w:cs="Times New Roman"/>
          <w:sz w:val="20"/>
          <w:szCs w:val="20"/>
        </w:rPr>
        <w:t>Шимке</w:t>
      </w:r>
      <w:proofErr w:type="spellEnd"/>
      <w:r w:rsidR="00F8726E">
        <w:rPr>
          <w:rFonts w:ascii="Times New Roman" w:hAnsi="Times New Roman" w:cs="Times New Roman"/>
          <w:sz w:val="20"/>
          <w:szCs w:val="20"/>
        </w:rPr>
        <w:t>, с</w:t>
      </w:r>
      <w:r w:rsidR="00F8726E" w:rsidRPr="00F8726E">
        <w:rPr>
          <w:rFonts w:ascii="Times New Roman" w:hAnsi="Times New Roman" w:cs="Times New Roman"/>
          <w:sz w:val="20"/>
          <w:szCs w:val="20"/>
        </w:rPr>
        <w:t xml:space="preserve">индром </w:t>
      </w:r>
      <w:proofErr w:type="spellStart"/>
      <w:r w:rsidR="00F8726E" w:rsidRPr="00F8726E">
        <w:rPr>
          <w:rFonts w:ascii="Times New Roman" w:hAnsi="Times New Roman" w:cs="Times New Roman"/>
          <w:sz w:val="20"/>
          <w:szCs w:val="20"/>
        </w:rPr>
        <w:t>Ушера</w:t>
      </w:r>
      <w:proofErr w:type="spellEnd"/>
      <w:r w:rsidR="00F8726E" w:rsidRPr="00F8726E">
        <w:rPr>
          <w:rFonts w:ascii="Times New Roman" w:hAnsi="Times New Roman" w:cs="Times New Roman"/>
          <w:sz w:val="20"/>
          <w:szCs w:val="20"/>
        </w:rPr>
        <w:t>, тип 2а</w:t>
      </w:r>
      <w:r w:rsidR="009D13B4">
        <w:rPr>
          <w:rFonts w:ascii="Times New Roman" w:hAnsi="Times New Roman" w:cs="Times New Roman"/>
          <w:sz w:val="20"/>
          <w:szCs w:val="20"/>
        </w:rPr>
        <w:t>,</w:t>
      </w:r>
      <w:r w:rsidR="009D13B4" w:rsidRPr="009D13B4">
        <w:t xml:space="preserve"> </w:t>
      </w:r>
      <w:r w:rsidR="009D13B4">
        <w:rPr>
          <w:rFonts w:ascii="Times New Roman" w:hAnsi="Times New Roman" w:cs="Times New Roman"/>
          <w:sz w:val="20"/>
          <w:szCs w:val="20"/>
        </w:rPr>
        <w:t>в</w:t>
      </w:r>
      <w:r w:rsidR="009D13B4" w:rsidRPr="009D13B4">
        <w:rPr>
          <w:rFonts w:ascii="Times New Roman" w:hAnsi="Times New Roman" w:cs="Times New Roman"/>
          <w:sz w:val="20"/>
          <w:szCs w:val="20"/>
        </w:rPr>
        <w:t>рожденная непереносимость фруктозы</w:t>
      </w:r>
      <w:r w:rsidR="009D13B4">
        <w:rPr>
          <w:rFonts w:ascii="Times New Roman" w:hAnsi="Times New Roman" w:cs="Times New Roman"/>
          <w:sz w:val="20"/>
          <w:szCs w:val="20"/>
        </w:rPr>
        <w:t>.</w:t>
      </w:r>
    </w:p>
    <w:p w14:paraId="7AA0ED2C" w14:textId="77777777" w:rsidR="000A41EC" w:rsidRPr="000A41EC" w:rsidRDefault="000A41EC" w:rsidP="006B661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3D0BF95" w14:textId="22AE8BC8" w:rsidR="00A5503F" w:rsidRPr="000A41EC" w:rsidRDefault="00DD276A" w:rsidP="006B6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г)</w:t>
      </w:r>
      <w:r w:rsidR="00F72364" w:rsidRPr="00A5503F">
        <w:rPr>
          <w:rFonts w:ascii="Times New Roman" w:hAnsi="Times New Roman" w:cs="Times New Roman"/>
          <w:sz w:val="20"/>
          <w:szCs w:val="20"/>
        </w:rPr>
        <w:t xml:space="preserve"> НИПС расширенная панель- определение риска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трисомии</w:t>
      </w:r>
      <w:proofErr w:type="spellEnd"/>
      <w:r w:rsidR="00F72364" w:rsidRPr="00A5503F">
        <w:rPr>
          <w:rFonts w:ascii="Times New Roman" w:hAnsi="Times New Roman" w:cs="Times New Roman"/>
          <w:sz w:val="20"/>
          <w:szCs w:val="20"/>
        </w:rPr>
        <w:t xml:space="preserve"> 21,13,18 хр</w:t>
      </w:r>
      <w:r w:rsidR="00A5503F" w:rsidRPr="00A5503F">
        <w:rPr>
          <w:rFonts w:ascii="Times New Roman" w:hAnsi="Times New Roman" w:cs="Times New Roman"/>
          <w:sz w:val="20"/>
          <w:szCs w:val="20"/>
        </w:rPr>
        <w:t xml:space="preserve">омосом, </w:t>
      </w:r>
      <w:proofErr w:type="spellStart"/>
      <w:r w:rsidR="00A5503F" w:rsidRPr="00A5503F">
        <w:rPr>
          <w:rFonts w:ascii="Times New Roman" w:hAnsi="Times New Roman" w:cs="Times New Roman"/>
          <w:sz w:val="20"/>
          <w:szCs w:val="20"/>
        </w:rPr>
        <w:t>моносомию</w:t>
      </w:r>
      <w:proofErr w:type="spellEnd"/>
      <w:r w:rsidR="00A5503F" w:rsidRPr="00A5503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трисомию</w:t>
      </w:r>
      <w:proofErr w:type="spellEnd"/>
      <w:r w:rsidR="00F72364" w:rsidRPr="00A5503F">
        <w:rPr>
          <w:rFonts w:ascii="Times New Roman" w:hAnsi="Times New Roman" w:cs="Times New Roman"/>
          <w:sz w:val="20"/>
          <w:szCs w:val="20"/>
        </w:rPr>
        <w:t xml:space="preserve"> Х у плода женского пола и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дисомии</w:t>
      </w:r>
      <w:proofErr w:type="spellEnd"/>
      <w:r w:rsidR="00F72364" w:rsidRPr="00A5503F">
        <w:rPr>
          <w:rFonts w:ascii="Times New Roman" w:hAnsi="Times New Roman" w:cs="Times New Roman"/>
          <w:sz w:val="20"/>
          <w:szCs w:val="20"/>
        </w:rPr>
        <w:t xml:space="preserve"> Х и </w:t>
      </w:r>
      <w:r w:rsidR="00F72364" w:rsidRPr="00A5503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F72364" w:rsidRPr="00A5503F">
        <w:rPr>
          <w:rFonts w:ascii="Times New Roman" w:hAnsi="Times New Roman" w:cs="Times New Roman"/>
          <w:sz w:val="20"/>
          <w:szCs w:val="20"/>
        </w:rPr>
        <w:t xml:space="preserve"> у плода мужского пола,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микроделеционные</w:t>
      </w:r>
      <w:proofErr w:type="spellEnd"/>
      <w:r w:rsidR="00F72364"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A5503F" w:rsidRPr="00A5503F">
        <w:rPr>
          <w:rFonts w:ascii="Times New Roman" w:hAnsi="Times New Roman" w:cs="Times New Roman"/>
          <w:sz w:val="20"/>
          <w:szCs w:val="20"/>
        </w:rPr>
        <w:t xml:space="preserve">синдромы (синдром </w:t>
      </w:r>
      <w:proofErr w:type="spellStart"/>
      <w:r w:rsidR="00A5503F" w:rsidRPr="00A5503F">
        <w:rPr>
          <w:rFonts w:ascii="Times New Roman" w:hAnsi="Times New Roman" w:cs="Times New Roman"/>
          <w:sz w:val="20"/>
          <w:szCs w:val="20"/>
        </w:rPr>
        <w:t>делеции</w:t>
      </w:r>
      <w:proofErr w:type="spellEnd"/>
      <w:r w:rsidR="00A5503F" w:rsidRPr="00A5503F">
        <w:rPr>
          <w:rFonts w:ascii="Times New Roman" w:hAnsi="Times New Roman" w:cs="Times New Roman"/>
          <w:sz w:val="20"/>
          <w:szCs w:val="20"/>
        </w:rPr>
        <w:t xml:space="preserve"> 1р36, </w:t>
      </w:r>
      <w:proofErr w:type="spellStart"/>
      <w:r w:rsidR="00F72364" w:rsidRPr="00A5503F">
        <w:rPr>
          <w:rFonts w:ascii="Times New Roman" w:hAnsi="Times New Roman" w:cs="Times New Roman"/>
          <w:sz w:val="20"/>
          <w:szCs w:val="20"/>
        </w:rPr>
        <w:t>ДиДжорджи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Ангельмана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Прадера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>-Вилли, кошачьего крика</w:t>
      </w:r>
      <w:r w:rsidR="00F72364" w:rsidRPr="00A5503F">
        <w:rPr>
          <w:rFonts w:ascii="Times New Roman" w:hAnsi="Times New Roman" w:cs="Times New Roman"/>
          <w:sz w:val="20"/>
          <w:szCs w:val="20"/>
        </w:rPr>
        <w:t>. Пол плода определяется по желанию пациента. Если пациент не желает знать пол плода, то риск по половым анеуплоидиям определяется, но не прописывается в заключении. В данную опцию входит определение носительства частых мутаций у матери в</w:t>
      </w:r>
      <w:r w:rsidR="00A5503F"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F72364" w:rsidRPr="00A5503F">
        <w:rPr>
          <w:rFonts w:ascii="Times New Roman" w:hAnsi="Times New Roman" w:cs="Times New Roman"/>
          <w:sz w:val="20"/>
          <w:szCs w:val="20"/>
        </w:rPr>
        <w:t xml:space="preserve">генах </w:t>
      </w:r>
      <w:r w:rsidR="009D13B4">
        <w:rPr>
          <w:rFonts w:ascii="Times New Roman" w:hAnsi="Times New Roman" w:cs="Times New Roman"/>
          <w:i/>
          <w:sz w:val="20"/>
          <w:szCs w:val="20"/>
        </w:rPr>
        <w:t>CFTR, PAH</w:t>
      </w:r>
      <w:r w:rsidR="009D13B4" w:rsidRPr="00A5503F">
        <w:rPr>
          <w:rFonts w:ascii="Times New Roman" w:hAnsi="Times New Roman" w:cs="Times New Roman"/>
          <w:i/>
          <w:sz w:val="20"/>
          <w:szCs w:val="20"/>
        </w:rPr>
        <w:t>, GALT, SLC26A4, GJB2</w:t>
      </w:r>
      <w:r w:rsidR="009D13B4" w:rsidRPr="00A5503F">
        <w:rPr>
          <w:rFonts w:ascii="Times New Roman" w:hAnsi="Times New Roman" w:cs="Times New Roman"/>
          <w:sz w:val="20"/>
          <w:szCs w:val="20"/>
        </w:rPr>
        <w:t>,</w:t>
      </w:r>
      <w:r w:rsidR="009D13B4">
        <w:rPr>
          <w:rFonts w:ascii="Times New Roman" w:hAnsi="Times New Roman" w:cs="Times New Roman"/>
          <w:sz w:val="20"/>
          <w:szCs w:val="20"/>
        </w:rPr>
        <w:t xml:space="preserve"> ТРР,</w:t>
      </w:r>
      <w:r w:rsidR="009D13B4" w:rsidRPr="009D2543">
        <w:rPr>
          <w:rFonts w:ascii="Times New Roman" w:hAnsi="Times New Roman" w:cs="Times New Roman"/>
          <w:sz w:val="20"/>
          <w:szCs w:val="20"/>
        </w:rPr>
        <w:t xml:space="preserve">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ATP</w:t>
      </w:r>
      <w:r w:rsidR="009D13B4" w:rsidRPr="009D2543">
        <w:rPr>
          <w:rFonts w:ascii="Times New Roman" w:hAnsi="Times New Roman" w:cs="Times New Roman"/>
          <w:sz w:val="20"/>
          <w:szCs w:val="20"/>
        </w:rPr>
        <w:t>7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9D13B4" w:rsidRPr="009D2543">
        <w:rPr>
          <w:rFonts w:ascii="Times New Roman" w:hAnsi="Times New Roman" w:cs="Times New Roman"/>
          <w:sz w:val="20"/>
          <w:szCs w:val="20"/>
        </w:rPr>
        <w:t xml:space="preserve">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DARS</w:t>
      </w:r>
      <w:r w:rsidR="009D13B4" w:rsidRPr="009D2543">
        <w:rPr>
          <w:rFonts w:ascii="Times New Roman" w:hAnsi="Times New Roman" w:cs="Times New Roman"/>
          <w:sz w:val="20"/>
          <w:szCs w:val="20"/>
        </w:rPr>
        <w:t>2</w:t>
      </w:r>
      <w:r w:rsidR="009D13B4">
        <w:rPr>
          <w:rFonts w:ascii="Times New Roman" w:hAnsi="Times New Roman" w:cs="Times New Roman"/>
          <w:sz w:val="20"/>
          <w:szCs w:val="20"/>
        </w:rPr>
        <w:t>, DHCR7</w:t>
      </w:r>
      <w:r w:rsidR="009D13B4" w:rsidRPr="00B2394C">
        <w:rPr>
          <w:rFonts w:ascii="Times New Roman" w:hAnsi="Times New Roman" w:cs="Times New Roman"/>
          <w:sz w:val="20"/>
          <w:szCs w:val="20"/>
        </w:rPr>
        <w:t xml:space="preserve">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HEXA</w:t>
      </w:r>
      <w:r w:rsidR="009D13B4" w:rsidRPr="00B2394C">
        <w:rPr>
          <w:rFonts w:ascii="Times New Roman" w:hAnsi="Times New Roman" w:cs="Times New Roman"/>
          <w:sz w:val="20"/>
          <w:szCs w:val="20"/>
        </w:rPr>
        <w:t xml:space="preserve">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IDUA</w:t>
      </w:r>
      <w:r w:rsidR="009D13B4" w:rsidRPr="00B2394C">
        <w:rPr>
          <w:rFonts w:ascii="Times New Roman" w:hAnsi="Times New Roman" w:cs="Times New Roman"/>
          <w:sz w:val="20"/>
          <w:szCs w:val="20"/>
        </w:rPr>
        <w:t>,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PIGN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PKHD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1,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PMM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2,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SLC</w:t>
      </w:r>
      <w:r w:rsidR="009D13B4" w:rsidRPr="000B1789">
        <w:rPr>
          <w:rFonts w:ascii="Times New Roman" w:hAnsi="Times New Roman" w:cs="Times New Roman"/>
          <w:sz w:val="20"/>
          <w:szCs w:val="20"/>
        </w:rPr>
        <w:t>26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2,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SMARCAL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1,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USH</w:t>
      </w:r>
      <w:r w:rsidR="009D13B4" w:rsidRPr="000B1789">
        <w:rPr>
          <w:rFonts w:ascii="Times New Roman" w:hAnsi="Times New Roman" w:cs="Times New Roman"/>
          <w:sz w:val="20"/>
          <w:szCs w:val="20"/>
        </w:rPr>
        <w:t>2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CBS</w:t>
      </w:r>
      <w:r w:rsidR="009D13B4" w:rsidRPr="000B1789">
        <w:rPr>
          <w:rFonts w:ascii="Times New Roman" w:hAnsi="Times New Roman" w:cs="Times New Roman"/>
          <w:sz w:val="20"/>
          <w:szCs w:val="20"/>
        </w:rPr>
        <w:t xml:space="preserve">, </w:t>
      </w:r>
      <w:r w:rsidR="009D13B4">
        <w:rPr>
          <w:rFonts w:ascii="Times New Roman" w:hAnsi="Times New Roman" w:cs="Times New Roman"/>
          <w:sz w:val="20"/>
          <w:szCs w:val="20"/>
          <w:lang w:val="en-US"/>
        </w:rPr>
        <w:t>ALDOB</w:t>
      </w:r>
      <w:r w:rsidR="009D13B4" w:rsidRPr="00A5503F">
        <w:rPr>
          <w:rFonts w:ascii="Times New Roman" w:hAnsi="Times New Roman" w:cs="Times New Roman"/>
          <w:sz w:val="20"/>
          <w:szCs w:val="20"/>
        </w:rPr>
        <w:t xml:space="preserve"> ассоцииро</w:t>
      </w:r>
      <w:r w:rsidR="009D13B4">
        <w:rPr>
          <w:rFonts w:ascii="Times New Roman" w:hAnsi="Times New Roman" w:cs="Times New Roman"/>
          <w:sz w:val="20"/>
          <w:szCs w:val="20"/>
        </w:rPr>
        <w:t>ванных</w:t>
      </w:r>
      <w:r w:rsidR="00271E07">
        <w:rPr>
          <w:rFonts w:ascii="Times New Roman" w:hAnsi="Times New Roman" w:cs="Times New Roman"/>
          <w:sz w:val="20"/>
          <w:szCs w:val="20"/>
        </w:rPr>
        <w:t xml:space="preserve"> с 18</w:t>
      </w:r>
      <w:r w:rsidR="009D13B4" w:rsidRPr="00A5503F">
        <w:rPr>
          <w:rFonts w:ascii="Times New Roman" w:hAnsi="Times New Roman" w:cs="Times New Roman"/>
          <w:sz w:val="20"/>
          <w:szCs w:val="20"/>
        </w:rPr>
        <w:t xml:space="preserve"> аутосомно-рецессивными забо</w:t>
      </w:r>
      <w:r w:rsidR="009D13B4">
        <w:rPr>
          <w:rFonts w:ascii="Times New Roman" w:hAnsi="Times New Roman" w:cs="Times New Roman"/>
          <w:sz w:val="20"/>
          <w:szCs w:val="20"/>
        </w:rPr>
        <w:t xml:space="preserve">леваниями, такими как </w:t>
      </w:r>
      <w:proofErr w:type="spellStart"/>
      <w:r w:rsidR="009D13B4" w:rsidRPr="00A5503F">
        <w:rPr>
          <w:rFonts w:ascii="Times New Roman" w:hAnsi="Times New Roman" w:cs="Times New Roman"/>
          <w:sz w:val="20"/>
          <w:szCs w:val="20"/>
        </w:rPr>
        <w:t>муковисцидоз</w:t>
      </w:r>
      <w:proofErr w:type="spellEnd"/>
      <w:r w:rsidR="009D13B4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 w:rsidRPr="00A5503F">
        <w:rPr>
          <w:rFonts w:ascii="Times New Roman" w:hAnsi="Times New Roman" w:cs="Times New Roman"/>
          <w:sz w:val="20"/>
          <w:szCs w:val="20"/>
        </w:rPr>
        <w:t>фенилкетонурия</w:t>
      </w:r>
      <w:proofErr w:type="spellEnd"/>
      <w:r w:rsidR="009D13B4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 w:rsidRPr="00A5503F">
        <w:rPr>
          <w:rFonts w:ascii="Times New Roman" w:hAnsi="Times New Roman" w:cs="Times New Roman"/>
          <w:sz w:val="20"/>
          <w:szCs w:val="20"/>
        </w:rPr>
        <w:t>галактоземия</w:t>
      </w:r>
      <w:proofErr w:type="spellEnd"/>
      <w:r w:rsidR="009D13B4" w:rsidRPr="00A550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 w:rsidRPr="00A5503F">
        <w:rPr>
          <w:rFonts w:ascii="Times New Roman" w:hAnsi="Times New Roman" w:cs="Times New Roman"/>
          <w:sz w:val="20"/>
          <w:szCs w:val="20"/>
        </w:rPr>
        <w:t>нейросенсорная</w:t>
      </w:r>
      <w:proofErr w:type="spellEnd"/>
      <w:r w:rsidR="009D13B4" w:rsidRPr="00A5503F">
        <w:rPr>
          <w:rFonts w:ascii="Times New Roman" w:hAnsi="Times New Roman" w:cs="Times New Roman"/>
          <w:sz w:val="20"/>
          <w:szCs w:val="20"/>
        </w:rPr>
        <w:t xml:space="preserve"> тугоухость</w:t>
      </w:r>
      <w:r w:rsidR="009D1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н</w:t>
      </w:r>
      <w:r w:rsidR="009D13B4" w:rsidRPr="000B1789">
        <w:rPr>
          <w:rFonts w:ascii="Times New Roman" w:hAnsi="Times New Roman" w:cs="Times New Roman"/>
          <w:sz w:val="20"/>
          <w:szCs w:val="20"/>
        </w:rPr>
        <w:t>ейрональный</w:t>
      </w:r>
      <w:proofErr w:type="spellEnd"/>
      <w:r w:rsidR="009D13B4" w:rsidRPr="000B1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3B4" w:rsidRPr="000B1789">
        <w:rPr>
          <w:rFonts w:ascii="Times New Roman" w:hAnsi="Times New Roman" w:cs="Times New Roman"/>
          <w:sz w:val="20"/>
          <w:szCs w:val="20"/>
        </w:rPr>
        <w:t>цероидный</w:t>
      </w:r>
      <w:proofErr w:type="spellEnd"/>
      <w:r w:rsidR="009D13B4" w:rsidRPr="000B1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3B4" w:rsidRPr="000B1789">
        <w:rPr>
          <w:rFonts w:ascii="Times New Roman" w:hAnsi="Times New Roman" w:cs="Times New Roman"/>
          <w:sz w:val="20"/>
          <w:szCs w:val="20"/>
        </w:rPr>
        <w:t>липофусциноз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>, болезнь Вильсона,</w:t>
      </w:r>
      <w:r w:rsidR="009D13B4" w:rsidRPr="000B1789">
        <w:t xml:space="preserve">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л</w:t>
      </w:r>
      <w:r w:rsidR="009D13B4" w:rsidRPr="000B1789">
        <w:rPr>
          <w:rFonts w:ascii="Times New Roman" w:hAnsi="Times New Roman" w:cs="Times New Roman"/>
          <w:sz w:val="20"/>
          <w:szCs w:val="20"/>
        </w:rPr>
        <w:t>ейкоэнцефалопатия</w:t>
      </w:r>
      <w:proofErr w:type="spellEnd"/>
      <w:r w:rsidR="009D13B4" w:rsidRPr="000B1789">
        <w:rPr>
          <w:rFonts w:ascii="Times New Roman" w:hAnsi="Times New Roman" w:cs="Times New Roman"/>
          <w:sz w:val="20"/>
          <w:szCs w:val="20"/>
        </w:rPr>
        <w:t xml:space="preserve"> с вовлечением ствола головного мозга и спинного мозга и повышением концентрации </w:t>
      </w:r>
      <w:proofErr w:type="spellStart"/>
      <w:r w:rsidR="009D13B4" w:rsidRPr="000B1789">
        <w:rPr>
          <w:rFonts w:ascii="Times New Roman" w:hAnsi="Times New Roman" w:cs="Times New Roman"/>
          <w:sz w:val="20"/>
          <w:szCs w:val="20"/>
        </w:rPr>
        <w:t>лактата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>,</w:t>
      </w:r>
      <w:r w:rsidR="009D13B4" w:rsidRPr="000B1789">
        <w:t xml:space="preserve"> </w:t>
      </w:r>
      <w:r w:rsidR="009D13B4">
        <w:rPr>
          <w:rFonts w:ascii="Times New Roman" w:hAnsi="Times New Roman" w:cs="Times New Roman"/>
          <w:sz w:val="20"/>
          <w:szCs w:val="20"/>
        </w:rPr>
        <w:t>с</w:t>
      </w:r>
      <w:r w:rsidR="009D13B4" w:rsidRPr="000B1789">
        <w:rPr>
          <w:rFonts w:ascii="Times New Roman" w:hAnsi="Times New Roman" w:cs="Times New Roman"/>
          <w:sz w:val="20"/>
          <w:szCs w:val="20"/>
        </w:rPr>
        <w:t>индром Смита-</w:t>
      </w:r>
      <w:proofErr w:type="spellStart"/>
      <w:r w:rsidR="009D13B4" w:rsidRPr="000B1789">
        <w:rPr>
          <w:rFonts w:ascii="Times New Roman" w:hAnsi="Times New Roman" w:cs="Times New Roman"/>
          <w:sz w:val="20"/>
          <w:szCs w:val="20"/>
        </w:rPr>
        <w:t>Лемли</w:t>
      </w:r>
      <w:proofErr w:type="spellEnd"/>
      <w:r w:rsidR="009D13B4" w:rsidRPr="000B178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D13B4" w:rsidRPr="000B1789">
        <w:rPr>
          <w:rFonts w:ascii="Times New Roman" w:hAnsi="Times New Roman" w:cs="Times New Roman"/>
          <w:sz w:val="20"/>
          <w:szCs w:val="20"/>
        </w:rPr>
        <w:t>Опица</w:t>
      </w:r>
      <w:r w:rsidR="009D13B4">
        <w:rPr>
          <w:rFonts w:ascii="Times New Roman" w:hAnsi="Times New Roman" w:cs="Times New Roman"/>
          <w:sz w:val="20"/>
          <w:szCs w:val="20"/>
        </w:rPr>
        <w:t>,болезнь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 xml:space="preserve"> Тея-Сакса,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м</w:t>
      </w:r>
      <w:r w:rsidR="009D13B4" w:rsidRPr="00F8726E">
        <w:rPr>
          <w:rFonts w:ascii="Times New Roman" w:hAnsi="Times New Roman" w:cs="Times New Roman"/>
          <w:sz w:val="20"/>
          <w:szCs w:val="20"/>
        </w:rPr>
        <w:t>укополисахаридоз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>, тип I</w:t>
      </w:r>
      <w:r w:rsidR="009D13B4">
        <w:rPr>
          <w:rFonts w:ascii="Times New Roman" w:hAnsi="Times New Roman" w:cs="Times New Roman"/>
          <w:sz w:val="20"/>
          <w:szCs w:val="20"/>
        </w:rPr>
        <w:t>, с</w:t>
      </w:r>
      <w:r w:rsidR="009D13B4" w:rsidRPr="00F8726E">
        <w:rPr>
          <w:rFonts w:ascii="Times New Roman" w:hAnsi="Times New Roman" w:cs="Times New Roman"/>
          <w:sz w:val="20"/>
          <w:szCs w:val="20"/>
        </w:rPr>
        <w:t>индром множественных врожденных аномалий, гипотонии и судорог, тип I</w:t>
      </w:r>
      <w:r w:rsidR="009D1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п</w:t>
      </w:r>
      <w:r w:rsidR="009D13B4" w:rsidRPr="00F8726E">
        <w:rPr>
          <w:rFonts w:ascii="Times New Roman" w:hAnsi="Times New Roman" w:cs="Times New Roman"/>
          <w:sz w:val="20"/>
          <w:szCs w:val="20"/>
        </w:rPr>
        <w:t>оликистоз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 xml:space="preserve"> почек с </w:t>
      </w:r>
      <w:proofErr w:type="spellStart"/>
      <w:r w:rsidR="009D13B4" w:rsidRPr="00F8726E">
        <w:rPr>
          <w:rFonts w:ascii="Times New Roman" w:hAnsi="Times New Roman" w:cs="Times New Roman"/>
          <w:sz w:val="20"/>
          <w:szCs w:val="20"/>
        </w:rPr>
        <w:t>поликистозом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 xml:space="preserve"> печени или без него, тип 4</w:t>
      </w:r>
      <w:r w:rsidR="009D13B4">
        <w:rPr>
          <w:rFonts w:ascii="Times New Roman" w:hAnsi="Times New Roman" w:cs="Times New Roman"/>
          <w:sz w:val="20"/>
          <w:szCs w:val="20"/>
        </w:rPr>
        <w:t>, в</w:t>
      </w:r>
      <w:r w:rsidR="009D13B4" w:rsidRPr="00F8726E">
        <w:rPr>
          <w:rFonts w:ascii="Times New Roman" w:hAnsi="Times New Roman" w:cs="Times New Roman"/>
          <w:sz w:val="20"/>
          <w:szCs w:val="20"/>
        </w:rPr>
        <w:t xml:space="preserve">рожденное нарушение </w:t>
      </w:r>
      <w:proofErr w:type="spellStart"/>
      <w:r w:rsidR="009D13B4" w:rsidRPr="00F8726E">
        <w:rPr>
          <w:rFonts w:ascii="Times New Roman" w:hAnsi="Times New Roman" w:cs="Times New Roman"/>
          <w:sz w:val="20"/>
          <w:szCs w:val="20"/>
        </w:rPr>
        <w:t>гликозилирования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 xml:space="preserve">, тип </w:t>
      </w:r>
      <w:proofErr w:type="spellStart"/>
      <w:r w:rsidR="009D13B4" w:rsidRPr="00F8726E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д</w:t>
      </w:r>
      <w:r w:rsidR="009D13B4" w:rsidRPr="00F8726E">
        <w:rPr>
          <w:rFonts w:ascii="Times New Roman" w:hAnsi="Times New Roman" w:cs="Times New Roman"/>
          <w:sz w:val="20"/>
          <w:szCs w:val="20"/>
        </w:rPr>
        <w:t>иастрофическая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 xml:space="preserve"> дисплазия</w:t>
      </w:r>
      <w:r w:rsidR="009D13B4">
        <w:rPr>
          <w:rFonts w:ascii="Times New Roman" w:hAnsi="Times New Roman" w:cs="Times New Roman"/>
          <w:sz w:val="20"/>
          <w:szCs w:val="20"/>
        </w:rPr>
        <w:t>,</w:t>
      </w:r>
      <w:r w:rsidR="009D13B4" w:rsidRPr="00F8726E">
        <w:t xml:space="preserve"> </w:t>
      </w:r>
      <w:proofErr w:type="spellStart"/>
      <w:r w:rsidR="009D13B4">
        <w:rPr>
          <w:rFonts w:ascii="Times New Roman" w:hAnsi="Times New Roman" w:cs="Times New Roman"/>
          <w:sz w:val="20"/>
          <w:szCs w:val="20"/>
        </w:rPr>
        <w:t>и</w:t>
      </w:r>
      <w:r w:rsidR="009D13B4" w:rsidRPr="00F8726E">
        <w:rPr>
          <w:rFonts w:ascii="Times New Roman" w:hAnsi="Times New Roman" w:cs="Times New Roman"/>
          <w:sz w:val="20"/>
          <w:szCs w:val="20"/>
        </w:rPr>
        <w:t>ммунокостная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 xml:space="preserve"> дисплазия </w:t>
      </w:r>
      <w:proofErr w:type="spellStart"/>
      <w:r w:rsidR="009D13B4" w:rsidRPr="00F8726E">
        <w:rPr>
          <w:rFonts w:ascii="Times New Roman" w:hAnsi="Times New Roman" w:cs="Times New Roman"/>
          <w:sz w:val="20"/>
          <w:szCs w:val="20"/>
        </w:rPr>
        <w:t>Шимке</w:t>
      </w:r>
      <w:proofErr w:type="spellEnd"/>
      <w:r w:rsidR="009D13B4">
        <w:rPr>
          <w:rFonts w:ascii="Times New Roman" w:hAnsi="Times New Roman" w:cs="Times New Roman"/>
          <w:sz w:val="20"/>
          <w:szCs w:val="20"/>
        </w:rPr>
        <w:t>, с</w:t>
      </w:r>
      <w:r w:rsidR="009D13B4" w:rsidRPr="00F8726E">
        <w:rPr>
          <w:rFonts w:ascii="Times New Roman" w:hAnsi="Times New Roman" w:cs="Times New Roman"/>
          <w:sz w:val="20"/>
          <w:szCs w:val="20"/>
        </w:rPr>
        <w:t xml:space="preserve">индром </w:t>
      </w:r>
      <w:proofErr w:type="spellStart"/>
      <w:r w:rsidR="009D13B4" w:rsidRPr="00F8726E">
        <w:rPr>
          <w:rFonts w:ascii="Times New Roman" w:hAnsi="Times New Roman" w:cs="Times New Roman"/>
          <w:sz w:val="20"/>
          <w:szCs w:val="20"/>
        </w:rPr>
        <w:t>Ушера</w:t>
      </w:r>
      <w:proofErr w:type="spellEnd"/>
      <w:r w:rsidR="009D13B4" w:rsidRPr="00F8726E">
        <w:rPr>
          <w:rFonts w:ascii="Times New Roman" w:hAnsi="Times New Roman" w:cs="Times New Roman"/>
          <w:sz w:val="20"/>
          <w:szCs w:val="20"/>
        </w:rPr>
        <w:t>, тип 2а</w:t>
      </w:r>
      <w:r w:rsidR="009D13B4">
        <w:rPr>
          <w:rFonts w:ascii="Times New Roman" w:hAnsi="Times New Roman" w:cs="Times New Roman"/>
          <w:sz w:val="20"/>
          <w:szCs w:val="20"/>
        </w:rPr>
        <w:t>,</w:t>
      </w:r>
      <w:r w:rsidR="009D13B4" w:rsidRPr="009D13B4">
        <w:t xml:space="preserve"> </w:t>
      </w:r>
      <w:r w:rsidR="009D13B4">
        <w:rPr>
          <w:rFonts w:ascii="Times New Roman" w:hAnsi="Times New Roman" w:cs="Times New Roman"/>
          <w:sz w:val="20"/>
          <w:szCs w:val="20"/>
        </w:rPr>
        <w:t>в</w:t>
      </w:r>
      <w:r w:rsidR="009D13B4" w:rsidRPr="009D13B4">
        <w:rPr>
          <w:rFonts w:ascii="Times New Roman" w:hAnsi="Times New Roman" w:cs="Times New Roman"/>
          <w:sz w:val="20"/>
          <w:szCs w:val="20"/>
        </w:rPr>
        <w:t>рожденная непереносимость фруктозы</w:t>
      </w:r>
      <w:r w:rsidR="009D13B4">
        <w:rPr>
          <w:rFonts w:ascii="Times New Roman" w:hAnsi="Times New Roman" w:cs="Times New Roman"/>
          <w:sz w:val="20"/>
          <w:szCs w:val="20"/>
        </w:rPr>
        <w:t>.</w:t>
      </w:r>
    </w:p>
    <w:p w14:paraId="7A526342" w14:textId="77777777" w:rsidR="00CA3C45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6. Анализ считается выполненным при:</w:t>
      </w:r>
    </w:p>
    <w:p w14:paraId="45B6DAA8" w14:textId="77777777" w:rsidR="00820538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 а) при установлении низкого риска хромосомной патологии у плода;</w:t>
      </w:r>
    </w:p>
    <w:p w14:paraId="12EF264B" w14:textId="77777777" w:rsidR="00820538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 б) при установлении высокого риска хромосомной патологии у плода;</w:t>
      </w:r>
    </w:p>
    <w:p w14:paraId="7B9CB4C1" w14:textId="77777777" w:rsidR="00820538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 в) при установлении неинформативного ДНК паттерна</w:t>
      </w:r>
      <w:r w:rsidR="000F46D1" w:rsidRPr="00A5503F">
        <w:rPr>
          <w:rFonts w:ascii="Times New Roman" w:hAnsi="Times New Roman" w:cs="Times New Roman"/>
          <w:sz w:val="20"/>
          <w:szCs w:val="20"/>
        </w:rPr>
        <w:t xml:space="preserve"> от той или иной пары хромосом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45CF4214" w14:textId="77777777" w:rsidR="00820538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 xml:space="preserve"> г) при невозможности определения риска по половым хромосомам, что может быть следствием хромосомного </w:t>
      </w:r>
      <w:proofErr w:type="spellStart"/>
      <w:r w:rsidRPr="00A5503F">
        <w:rPr>
          <w:rFonts w:ascii="Times New Roman" w:hAnsi="Times New Roman" w:cs="Times New Roman"/>
          <w:sz w:val="20"/>
          <w:szCs w:val="20"/>
        </w:rPr>
        <w:t>мозаицизма</w:t>
      </w:r>
      <w:proofErr w:type="spellEnd"/>
      <w:r w:rsidRPr="00A5503F">
        <w:rPr>
          <w:rFonts w:ascii="Times New Roman" w:hAnsi="Times New Roman" w:cs="Times New Roman"/>
          <w:sz w:val="20"/>
          <w:szCs w:val="20"/>
        </w:rPr>
        <w:t xml:space="preserve"> у матери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3B26DDBF" w14:textId="77777777" w:rsidR="00820538" w:rsidRPr="00A5503F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В данных случаях денежные средства не возвращаются.</w:t>
      </w:r>
    </w:p>
    <w:p w14:paraId="5D15B21D" w14:textId="77777777" w:rsidR="00820538" w:rsidRPr="00110351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6A71EFEB" w14:textId="04DB2CDC" w:rsidR="00A5503F" w:rsidRDefault="00CE647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7</w:t>
      </w:r>
      <w:r w:rsidR="00CA3C45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>Проведе</w:t>
      </w:r>
      <w:r w:rsidR="00CA3C45" w:rsidRPr="00A5503F">
        <w:rPr>
          <w:rFonts w:ascii="Times New Roman" w:hAnsi="Times New Roman" w:cs="Times New Roman"/>
          <w:sz w:val="20"/>
          <w:szCs w:val="20"/>
        </w:rPr>
        <w:t>ние исследования возможно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начиная с 10 </w:t>
      </w:r>
      <w:r w:rsidR="00470668" w:rsidRPr="00A5503F">
        <w:rPr>
          <w:rFonts w:ascii="Times New Roman" w:hAnsi="Times New Roman" w:cs="Times New Roman"/>
          <w:sz w:val="20"/>
          <w:szCs w:val="20"/>
        </w:rPr>
        <w:t>эмбриональных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недель беременности пациентки. </w:t>
      </w:r>
      <w:r w:rsidR="00CA3C45" w:rsidRPr="00A5503F">
        <w:rPr>
          <w:rFonts w:ascii="Times New Roman" w:hAnsi="Times New Roman" w:cs="Times New Roman"/>
          <w:sz w:val="20"/>
          <w:szCs w:val="20"/>
        </w:rPr>
        <w:t>В спорных случаях срок беременности должен быть установлен при УЗИ по КТР плода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6754A1C7" w14:textId="77777777" w:rsidR="00110351" w:rsidRPr="00110351" w:rsidRDefault="00110351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00DFB24" w14:textId="6857F8B5" w:rsidR="00402983" w:rsidRDefault="00CE647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8</w:t>
      </w:r>
      <w:r w:rsidR="00947018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Исследование не проводится в случаях: - срок </w:t>
      </w:r>
      <w:r w:rsidR="00470668" w:rsidRPr="00A5503F">
        <w:rPr>
          <w:rFonts w:ascii="Times New Roman" w:hAnsi="Times New Roman" w:cs="Times New Roman"/>
          <w:sz w:val="20"/>
          <w:szCs w:val="20"/>
        </w:rPr>
        <w:t>беременности менее 10 эмбриональных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недель на момент забора крови для исследования; - количество плодов превышает два; - наличия онкологиче</w:t>
      </w:r>
      <w:r w:rsidR="00947018" w:rsidRPr="00A5503F">
        <w:rPr>
          <w:rFonts w:ascii="Times New Roman" w:hAnsi="Times New Roman" w:cs="Times New Roman"/>
          <w:sz w:val="20"/>
          <w:szCs w:val="20"/>
        </w:rPr>
        <w:t>ского заболевания у пациентки</w:t>
      </w:r>
      <w:r w:rsidR="00FF3143" w:rsidRPr="00A5503F">
        <w:rPr>
          <w:rFonts w:ascii="Times New Roman" w:hAnsi="Times New Roman" w:cs="Times New Roman"/>
          <w:sz w:val="20"/>
          <w:szCs w:val="20"/>
        </w:rPr>
        <w:t>, пересадке костного мозга или иных органов в анамнезе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1124C8FA" w14:textId="77777777" w:rsidR="00271E07" w:rsidRDefault="00271E07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3546B5" w14:textId="6A5EA71D" w:rsidR="00271E07" w:rsidRDefault="00271E07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9. НИПС 12 и НИПС расширенная панель включают в себя </w:t>
      </w:r>
      <w:r w:rsidR="00F638BD">
        <w:rPr>
          <w:rFonts w:ascii="Times New Roman" w:hAnsi="Times New Roman" w:cs="Times New Roman"/>
          <w:sz w:val="20"/>
          <w:szCs w:val="20"/>
        </w:rPr>
        <w:t xml:space="preserve">опцию: </w:t>
      </w:r>
      <w:r>
        <w:rPr>
          <w:rFonts w:ascii="Times New Roman" w:hAnsi="Times New Roman" w:cs="Times New Roman"/>
          <w:sz w:val="20"/>
          <w:szCs w:val="20"/>
        </w:rPr>
        <w:t>поиск носительства частых аутосомно-рецессивных у матери. В случае использовани</w:t>
      </w:r>
      <w:r w:rsidR="00F638BD">
        <w:rPr>
          <w:rFonts w:ascii="Times New Roman" w:hAnsi="Times New Roman" w:cs="Times New Roman"/>
          <w:sz w:val="20"/>
          <w:szCs w:val="20"/>
        </w:rPr>
        <w:t>я донорской яйцеклетки или суррогатного материнства для анализа необходима кровь биологической матери, в противном случаев данная опция теста НИПС не информативна.</w:t>
      </w:r>
    </w:p>
    <w:p w14:paraId="11ED1D0F" w14:textId="77777777" w:rsidR="00110351" w:rsidRPr="00110351" w:rsidRDefault="00110351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0EC1393" w14:textId="7F595B67" w:rsidR="004A68D2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A68D2">
        <w:rPr>
          <w:rFonts w:ascii="Times New Roman" w:hAnsi="Times New Roman" w:cs="Times New Roman"/>
          <w:sz w:val="20"/>
          <w:szCs w:val="20"/>
        </w:rPr>
        <w:t xml:space="preserve">. НИПС расширенная панель выполняется только при изначально одноплодной беременности, наступившей естественным путем или по средствам ЭКО с использованием собственных </w:t>
      </w:r>
      <w:r w:rsidR="00271E0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ли донорских яйцеклеток</w:t>
      </w:r>
      <w:r w:rsidR="004A68D2">
        <w:rPr>
          <w:rFonts w:ascii="Times New Roman" w:hAnsi="Times New Roman" w:cs="Times New Roman"/>
          <w:sz w:val="20"/>
          <w:szCs w:val="20"/>
        </w:rPr>
        <w:t>.</w:t>
      </w:r>
    </w:p>
    <w:p w14:paraId="236855B8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4AD2BD0" w14:textId="05284416" w:rsidR="00DD276A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>Исследование анеуплоидий по половым хромосомам возможно при условии одноплодной беременности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 и отсутствии в анамнезе редукции одного эмбриона из двойни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3276BEB4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07EC7D9" w14:textId="554E1FAD" w:rsidR="00A5503F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="00402983" w:rsidRPr="00A5503F">
        <w:rPr>
          <w:rFonts w:ascii="Times New Roman" w:hAnsi="Times New Roman" w:cs="Times New Roman"/>
          <w:sz w:val="20"/>
          <w:szCs w:val="20"/>
        </w:rPr>
        <w:t>двуплодной</w:t>
      </w:r>
      <w:proofErr w:type="spellEnd"/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беременности анализ определяет наличие или отсутствие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DD276A" w:rsidRPr="00A5503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 хромосомы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DD276A" w:rsidRPr="00A5503F">
        <w:rPr>
          <w:rFonts w:ascii="Times New Roman" w:hAnsi="Times New Roman" w:cs="Times New Roman"/>
          <w:sz w:val="20"/>
          <w:szCs w:val="20"/>
        </w:rPr>
        <w:t>(</w:t>
      </w:r>
      <w:r w:rsidR="00402983" w:rsidRPr="00A5503F">
        <w:rPr>
          <w:rFonts w:ascii="Times New Roman" w:hAnsi="Times New Roman" w:cs="Times New Roman"/>
          <w:sz w:val="20"/>
          <w:szCs w:val="20"/>
        </w:rPr>
        <w:t>плода мужского пола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), но не показывает являются ли </w:t>
      </w:r>
      <w:r w:rsidR="00402983" w:rsidRPr="00A5503F">
        <w:rPr>
          <w:rFonts w:ascii="Times New Roman" w:hAnsi="Times New Roman" w:cs="Times New Roman"/>
          <w:sz w:val="20"/>
          <w:szCs w:val="20"/>
        </w:rPr>
        <w:t>оба</w:t>
      </w:r>
      <w:r w:rsidR="00A5503F" w:rsidRPr="00A5503F">
        <w:rPr>
          <w:rFonts w:ascii="Times New Roman" w:hAnsi="Times New Roman" w:cs="Times New Roman"/>
          <w:sz w:val="20"/>
          <w:szCs w:val="20"/>
        </w:rPr>
        <w:t xml:space="preserve"> плода или только один мужской;</w:t>
      </w:r>
    </w:p>
    <w:p w14:paraId="6AC59C1B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A02B491" w14:textId="0095A53A" w:rsidR="00402983" w:rsidRPr="00A5503F" w:rsidRDefault="00CE647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sz w:val="20"/>
          <w:szCs w:val="20"/>
        </w:rPr>
        <w:t>1</w:t>
      </w:r>
      <w:r w:rsidR="00F638BD">
        <w:rPr>
          <w:rFonts w:ascii="Times New Roman" w:hAnsi="Times New Roman" w:cs="Times New Roman"/>
          <w:sz w:val="20"/>
          <w:szCs w:val="20"/>
        </w:rPr>
        <w:t>3</w:t>
      </w:r>
      <w:r w:rsidR="00DD276A" w:rsidRPr="00A5503F">
        <w:rPr>
          <w:rFonts w:ascii="Times New Roman" w:hAnsi="Times New Roman" w:cs="Times New Roman"/>
          <w:sz w:val="20"/>
          <w:szCs w:val="20"/>
        </w:rPr>
        <w:t>. Точность определения пола плода составляет 99.5%</w:t>
      </w:r>
      <w:r w:rsidR="00A5503F" w:rsidRPr="00A5503F">
        <w:rPr>
          <w:rFonts w:ascii="Times New Roman" w:hAnsi="Times New Roman" w:cs="Times New Roman"/>
          <w:sz w:val="20"/>
          <w:szCs w:val="20"/>
        </w:rPr>
        <w:t>;</w:t>
      </w:r>
    </w:p>
    <w:p w14:paraId="14D5E2CA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6C6A1721" w14:textId="2AC98521" w:rsidR="00F72364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D276A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В проводимом исследовании невозможно исключить перестройки хромосом, </w:t>
      </w:r>
      <w:proofErr w:type="spellStart"/>
      <w:r w:rsidR="00402983" w:rsidRPr="00A5503F">
        <w:rPr>
          <w:rFonts w:ascii="Times New Roman" w:hAnsi="Times New Roman" w:cs="Times New Roman"/>
          <w:sz w:val="20"/>
          <w:szCs w:val="20"/>
        </w:rPr>
        <w:t>микродупликационные</w:t>
      </w:r>
      <w:proofErr w:type="spellEnd"/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02983" w:rsidRPr="00A5503F">
        <w:rPr>
          <w:rFonts w:ascii="Times New Roman" w:hAnsi="Times New Roman" w:cs="Times New Roman"/>
          <w:sz w:val="20"/>
          <w:szCs w:val="20"/>
        </w:rPr>
        <w:t>микроделеционные</w:t>
      </w:r>
      <w:proofErr w:type="spellEnd"/>
      <w:r w:rsidR="00402983" w:rsidRPr="00A5503F">
        <w:rPr>
          <w:rFonts w:ascii="Times New Roman" w:hAnsi="Times New Roman" w:cs="Times New Roman"/>
          <w:sz w:val="20"/>
          <w:szCs w:val="20"/>
        </w:rPr>
        <w:t xml:space="preserve"> синдромы (кроме тех, которые анализируются в расширенной панели), мозаичные и </w:t>
      </w:r>
      <w:proofErr w:type="spellStart"/>
      <w:r w:rsidR="00402983" w:rsidRPr="00A5503F">
        <w:rPr>
          <w:rFonts w:ascii="Times New Roman" w:hAnsi="Times New Roman" w:cs="Times New Roman"/>
          <w:sz w:val="20"/>
          <w:szCs w:val="20"/>
        </w:rPr>
        <w:t>транслокационные</w:t>
      </w:r>
      <w:proofErr w:type="spellEnd"/>
      <w:r w:rsidR="00402983" w:rsidRPr="00A5503F">
        <w:rPr>
          <w:rFonts w:ascii="Times New Roman" w:hAnsi="Times New Roman" w:cs="Times New Roman"/>
          <w:sz w:val="20"/>
          <w:szCs w:val="20"/>
        </w:rPr>
        <w:t xml:space="preserve"> формы хромосомных аномалий и другие варианты генетической патологии;</w:t>
      </w:r>
    </w:p>
    <w:p w14:paraId="3D062C39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0DB5B74" w14:textId="2B31E0AA" w:rsidR="00F72364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F72364" w:rsidRPr="00A5503F">
        <w:rPr>
          <w:rFonts w:ascii="Times New Roman" w:hAnsi="Times New Roman" w:cs="Times New Roman"/>
          <w:sz w:val="20"/>
          <w:szCs w:val="20"/>
        </w:rPr>
        <w:t>. НИПС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неинформативен при анеуплоидиях у</w:t>
      </w:r>
      <w:r w:rsidR="00F72364" w:rsidRPr="00A5503F">
        <w:rPr>
          <w:rFonts w:ascii="Times New Roman" w:hAnsi="Times New Roman" w:cs="Times New Roman"/>
          <w:sz w:val="20"/>
          <w:szCs w:val="20"/>
        </w:rPr>
        <w:t xml:space="preserve"> самой </w:t>
      </w:r>
      <w:r w:rsidR="00A5503F" w:rsidRPr="00A5503F">
        <w:rPr>
          <w:rFonts w:ascii="Times New Roman" w:hAnsi="Times New Roman" w:cs="Times New Roman"/>
          <w:sz w:val="20"/>
          <w:szCs w:val="20"/>
        </w:rPr>
        <w:t>пациентки;</w:t>
      </w:r>
    </w:p>
    <w:p w14:paraId="6A503553" w14:textId="6C5DBF65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21A963C" w14:textId="030F0BA9" w:rsidR="00402983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F72364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>Исследование не исключает наличие у плода врожденных пороков и других аномалий развития, поэтому не заменяет плановое ультразвуковое обследование пациент</w:t>
      </w:r>
      <w:r w:rsidR="00A5503F" w:rsidRPr="00A5503F">
        <w:rPr>
          <w:rFonts w:ascii="Times New Roman" w:hAnsi="Times New Roman" w:cs="Times New Roman"/>
          <w:sz w:val="20"/>
          <w:szCs w:val="20"/>
        </w:rPr>
        <w:t>ки в положенные для этого сроки;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02308B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C0D3FE6" w14:textId="55596C08" w:rsidR="00402983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CE6473" w:rsidRPr="00A5503F">
        <w:rPr>
          <w:rFonts w:ascii="Times New Roman" w:hAnsi="Times New Roman" w:cs="Times New Roman"/>
          <w:sz w:val="20"/>
          <w:szCs w:val="20"/>
        </w:rPr>
        <w:t xml:space="preserve">. На результат исследования может влиять индекс массы тела пациентки свыше 30; </w:t>
      </w:r>
      <w:proofErr w:type="spellStart"/>
      <w:r w:rsidR="00CE6473" w:rsidRPr="00A5503F">
        <w:rPr>
          <w:rFonts w:ascii="Times New Roman" w:hAnsi="Times New Roman" w:cs="Times New Roman"/>
          <w:sz w:val="20"/>
          <w:szCs w:val="20"/>
        </w:rPr>
        <w:t>мозаицизм</w:t>
      </w:r>
      <w:proofErr w:type="spellEnd"/>
      <w:r w:rsidR="00CE6473" w:rsidRPr="00A5503F">
        <w:rPr>
          <w:rFonts w:ascii="Times New Roman" w:hAnsi="Times New Roman" w:cs="Times New Roman"/>
          <w:sz w:val="20"/>
          <w:szCs w:val="20"/>
        </w:rPr>
        <w:t xml:space="preserve"> в соматических клетках матери, плода и его оболочек, в который вовлечены исследуемые хромосомы;</w:t>
      </w:r>
    </w:p>
    <w:p w14:paraId="2359610E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6ED0B5C" w14:textId="23703CDE" w:rsidR="00402983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FF3143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>В</w:t>
      </w:r>
      <w:r w:rsidR="00FF3143" w:rsidRPr="00A5503F">
        <w:rPr>
          <w:rFonts w:ascii="Times New Roman" w:hAnsi="Times New Roman" w:cs="Times New Roman"/>
          <w:sz w:val="20"/>
          <w:szCs w:val="20"/>
        </w:rPr>
        <w:t xml:space="preserve"> минимальном проценте случаев (5</w:t>
      </w:r>
      <w:r w:rsidR="00402983" w:rsidRPr="00A5503F">
        <w:rPr>
          <w:rFonts w:ascii="Times New Roman" w:hAnsi="Times New Roman" w:cs="Times New Roman"/>
          <w:sz w:val="20"/>
          <w:szCs w:val="20"/>
        </w:rPr>
        <w:t>%), в силу методологических ограничений,</w:t>
      </w:r>
      <w:r w:rsidR="00FF3143" w:rsidRPr="00A5503F">
        <w:rPr>
          <w:rFonts w:ascii="Times New Roman" w:hAnsi="Times New Roman" w:cs="Times New Roman"/>
          <w:sz w:val="20"/>
          <w:szCs w:val="20"/>
        </w:rPr>
        <w:t xml:space="preserve"> установлении недостаточного количества ДНК плода</w:t>
      </w:r>
      <w:r w:rsidR="00F30E3D" w:rsidRPr="00A5503F">
        <w:rPr>
          <w:rFonts w:ascii="Times New Roman" w:hAnsi="Times New Roman" w:cs="Times New Roman"/>
          <w:sz w:val="20"/>
          <w:szCs w:val="20"/>
        </w:rPr>
        <w:t>,</w:t>
      </w:r>
      <w:r w:rsidR="00FF3143" w:rsidRPr="00A5503F">
        <w:rPr>
          <w:rFonts w:ascii="Times New Roman" w:hAnsi="Times New Roman" w:cs="Times New Roman"/>
          <w:sz w:val="20"/>
          <w:szCs w:val="20"/>
        </w:rPr>
        <w:t xml:space="preserve"> </w:t>
      </w:r>
      <w:r w:rsidR="00402983" w:rsidRPr="00A5503F">
        <w:rPr>
          <w:rFonts w:ascii="Times New Roman" w:hAnsi="Times New Roman" w:cs="Times New Roman"/>
          <w:sz w:val="20"/>
          <w:szCs w:val="20"/>
        </w:rPr>
        <w:t>невозможно получить результат исследования. В таких ситуациях требуется сдача дополнительного количества биоматериала (20 мл периферической венозной крови). Срок исследования при этом увеличивается, повторное тестирование и транспортировка биоматериала в этом с</w:t>
      </w:r>
      <w:r w:rsidR="00A5503F" w:rsidRPr="00A5503F">
        <w:rPr>
          <w:rFonts w:ascii="Times New Roman" w:hAnsi="Times New Roman" w:cs="Times New Roman"/>
          <w:sz w:val="20"/>
          <w:szCs w:val="20"/>
        </w:rPr>
        <w:t>лучае для пациентки бесплатно;</w:t>
      </w:r>
    </w:p>
    <w:p w14:paraId="3ED9A7E2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F0A4C50" w14:textId="44472B89" w:rsidR="00402983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CE6473" w:rsidRPr="00A5503F">
        <w:rPr>
          <w:rFonts w:ascii="Times New Roman" w:hAnsi="Times New Roman" w:cs="Times New Roman"/>
          <w:sz w:val="20"/>
          <w:szCs w:val="20"/>
        </w:rPr>
        <w:t>. Крайне редко после повторного анализа рассчитать риск наличия анеуплоидий так же не представляется невозможным. В этих случаях рекомендована консультация врача-генетика с целью определения необходимости проведения повторного исследования или, возможно, инвазивной диагностики. Повторное тестирование и транспортировка биоматериала в этом случае для пациентки бесплатно;</w:t>
      </w:r>
    </w:p>
    <w:p w14:paraId="091E7048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6FC63E1D" w14:textId="241C8B6F" w:rsidR="00402983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F30E3D" w:rsidRPr="00A5503F">
        <w:rPr>
          <w:rFonts w:ascii="Times New Roman" w:hAnsi="Times New Roman" w:cs="Times New Roman"/>
          <w:sz w:val="20"/>
          <w:szCs w:val="20"/>
        </w:rPr>
        <w:t xml:space="preserve">. 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Достоверная информация об использовании донорской или собственной яйцеклетки в цикле ЭКО влияет на получение результата исследования. В случае </w:t>
      </w:r>
      <w:r w:rsidR="00F30E3D" w:rsidRPr="00A5503F">
        <w:rPr>
          <w:rFonts w:ascii="Times New Roman" w:hAnsi="Times New Roman" w:cs="Times New Roman"/>
          <w:sz w:val="20"/>
          <w:szCs w:val="20"/>
        </w:rPr>
        <w:t>предоставлении</w:t>
      </w:r>
      <w:r w:rsidR="00402983" w:rsidRPr="00A5503F">
        <w:rPr>
          <w:rFonts w:ascii="Times New Roman" w:hAnsi="Times New Roman" w:cs="Times New Roman"/>
          <w:sz w:val="20"/>
          <w:szCs w:val="20"/>
        </w:rPr>
        <w:t xml:space="preserve"> неверной информации </w:t>
      </w:r>
      <w:r w:rsidR="00A5503F" w:rsidRPr="00A5503F">
        <w:rPr>
          <w:rFonts w:ascii="Times New Roman" w:hAnsi="Times New Roman" w:cs="Times New Roman"/>
          <w:sz w:val="20"/>
          <w:szCs w:val="20"/>
        </w:rPr>
        <w:t>анализ может быть недостоверным;</w:t>
      </w:r>
    </w:p>
    <w:p w14:paraId="2349D513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627FFB2A" w14:textId="763C574F" w:rsidR="00F30E3D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F30E3D" w:rsidRPr="00A5503F">
        <w:rPr>
          <w:rFonts w:ascii="Times New Roman" w:hAnsi="Times New Roman" w:cs="Times New Roman"/>
          <w:sz w:val="20"/>
          <w:szCs w:val="20"/>
        </w:rPr>
        <w:t>. В случае, когда пациентка намерено не проходит УЗИ для установления факта прогрессирования беременности, установления количества плодов, наличия редукции одного эмбриона из двойни</w:t>
      </w:r>
      <w:r w:rsidR="002C4B2C" w:rsidRPr="00A5503F">
        <w:rPr>
          <w:rFonts w:ascii="Times New Roman" w:hAnsi="Times New Roman" w:cs="Times New Roman"/>
          <w:sz w:val="20"/>
          <w:szCs w:val="20"/>
        </w:rPr>
        <w:t>,</w:t>
      </w:r>
      <w:r w:rsidR="00F30E3D" w:rsidRPr="00A5503F">
        <w:rPr>
          <w:rFonts w:ascii="Times New Roman" w:hAnsi="Times New Roman" w:cs="Times New Roman"/>
          <w:sz w:val="20"/>
          <w:szCs w:val="20"/>
        </w:rPr>
        <w:t xml:space="preserve"> НИПС проводится по методике, предназначенной для </w:t>
      </w:r>
      <w:r w:rsidR="002C4B2C" w:rsidRPr="00A5503F">
        <w:rPr>
          <w:rFonts w:ascii="Times New Roman" w:hAnsi="Times New Roman" w:cs="Times New Roman"/>
          <w:sz w:val="20"/>
          <w:szCs w:val="20"/>
        </w:rPr>
        <w:t xml:space="preserve">расчета риска анеуплоидии для изначально </w:t>
      </w:r>
      <w:r w:rsidR="00F30E3D" w:rsidRPr="00A5503F">
        <w:rPr>
          <w:rFonts w:ascii="Times New Roman" w:hAnsi="Times New Roman" w:cs="Times New Roman"/>
          <w:sz w:val="20"/>
          <w:szCs w:val="20"/>
        </w:rPr>
        <w:t>однопл</w:t>
      </w:r>
      <w:r w:rsidR="00A5503F" w:rsidRPr="00A5503F">
        <w:rPr>
          <w:rFonts w:ascii="Times New Roman" w:hAnsi="Times New Roman" w:cs="Times New Roman"/>
          <w:sz w:val="20"/>
          <w:szCs w:val="20"/>
        </w:rPr>
        <w:t>одной беременности;</w:t>
      </w:r>
    </w:p>
    <w:p w14:paraId="62D35C1D" w14:textId="77777777" w:rsidR="00A5503F" w:rsidRPr="00110351" w:rsidRDefault="00A5503F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6181A6EA" w14:textId="6A642164" w:rsidR="00402983" w:rsidRPr="00A5503F" w:rsidRDefault="00F638BD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402983" w:rsidRPr="00A5503F">
        <w:rPr>
          <w:rFonts w:ascii="Times New Roman" w:hAnsi="Times New Roman" w:cs="Times New Roman"/>
          <w:sz w:val="20"/>
          <w:szCs w:val="20"/>
        </w:rPr>
        <w:t>.</w:t>
      </w:r>
      <w:r w:rsidR="002C4B2C" w:rsidRPr="00A5503F">
        <w:rPr>
          <w:rFonts w:ascii="Times New Roman" w:hAnsi="Times New Roman" w:cs="Times New Roman"/>
          <w:sz w:val="20"/>
          <w:szCs w:val="20"/>
        </w:rPr>
        <w:t xml:space="preserve"> В ходе проведения анализа, в крайне редких случаях, возможно получения неинф</w:t>
      </w:r>
      <w:r w:rsidR="00A5503F" w:rsidRPr="00A5503F">
        <w:rPr>
          <w:rFonts w:ascii="Times New Roman" w:hAnsi="Times New Roman" w:cs="Times New Roman"/>
          <w:sz w:val="20"/>
          <w:szCs w:val="20"/>
        </w:rPr>
        <w:t>о</w:t>
      </w:r>
      <w:r w:rsidR="002C4B2C" w:rsidRPr="00A5503F">
        <w:rPr>
          <w:rFonts w:ascii="Times New Roman" w:hAnsi="Times New Roman" w:cs="Times New Roman"/>
          <w:sz w:val="20"/>
          <w:szCs w:val="20"/>
        </w:rPr>
        <w:t xml:space="preserve">рмативного ДНК паттерна от одной или нескольких хромосом, что увеличивает риск патологии, связанной с этой парой хромосомы и требует проведения инвазивной диагностики и последующем хромосомным </w:t>
      </w:r>
      <w:proofErr w:type="spellStart"/>
      <w:r w:rsidR="002C4B2C" w:rsidRPr="00A5503F">
        <w:rPr>
          <w:rFonts w:ascii="Times New Roman" w:hAnsi="Times New Roman" w:cs="Times New Roman"/>
          <w:sz w:val="20"/>
          <w:szCs w:val="20"/>
        </w:rPr>
        <w:t>микроматричным</w:t>
      </w:r>
      <w:proofErr w:type="spellEnd"/>
      <w:r w:rsidR="002C4B2C" w:rsidRPr="00A5503F">
        <w:rPr>
          <w:rFonts w:ascii="Times New Roman" w:hAnsi="Times New Roman" w:cs="Times New Roman"/>
          <w:sz w:val="20"/>
          <w:szCs w:val="20"/>
        </w:rPr>
        <w:t xml:space="preserve"> анализом по плодному материалу.</w:t>
      </w:r>
      <w:r w:rsidR="00470668" w:rsidRPr="00A5503F">
        <w:rPr>
          <w:rFonts w:ascii="Times New Roman" w:hAnsi="Times New Roman" w:cs="Times New Roman"/>
          <w:sz w:val="20"/>
          <w:szCs w:val="20"/>
        </w:rPr>
        <w:t xml:space="preserve"> Анализ в данном случае считается выполненным, де</w:t>
      </w:r>
      <w:r w:rsidR="00A5503F" w:rsidRPr="00A5503F">
        <w:rPr>
          <w:rFonts w:ascii="Times New Roman" w:hAnsi="Times New Roman" w:cs="Times New Roman"/>
          <w:sz w:val="20"/>
          <w:szCs w:val="20"/>
        </w:rPr>
        <w:t>нежные средства не возвращаются;</w:t>
      </w:r>
    </w:p>
    <w:p w14:paraId="45ED4BCE" w14:textId="77777777" w:rsidR="00820538" w:rsidRPr="00110351" w:rsidRDefault="00820538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B81EDC9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 xml:space="preserve">На основании представленной информации, выражаю согласие на проведение </w:t>
      </w:r>
      <w:proofErr w:type="spellStart"/>
      <w:r w:rsidRPr="00A5503F">
        <w:rPr>
          <w:rFonts w:ascii="Times New Roman" w:hAnsi="Times New Roman" w:cs="Times New Roman"/>
          <w:b/>
          <w:sz w:val="20"/>
          <w:szCs w:val="20"/>
        </w:rPr>
        <w:t>неинвазивного</w:t>
      </w:r>
      <w:proofErr w:type="spellEnd"/>
      <w:r w:rsidRPr="00A5503F">
        <w:rPr>
          <w:rFonts w:ascii="Times New Roman" w:hAnsi="Times New Roman" w:cs="Times New Roman"/>
          <w:b/>
          <w:sz w:val="20"/>
          <w:szCs w:val="20"/>
        </w:rPr>
        <w:t xml:space="preserve"> ДНК скрининга по предоставленному мною образцу крови.</w:t>
      </w:r>
    </w:p>
    <w:p w14:paraId="444D38E5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Я согласна предоставить исполнителю дополнительные образцы своей крови (до 20 мл) в случаях, если это обусловлено наличием ограничений, влияющих на результат исследования и/или для проведения контрольного исследования;</w:t>
      </w:r>
    </w:p>
    <w:p w14:paraId="618C928A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Я согласна получить полную информацию по результатам исследования, в том числе при выявлении высокого риска хромосомной патологии у плода.</w:t>
      </w:r>
    </w:p>
    <w:p w14:paraId="68DEA0CE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Я согласна, что результаты исследования могут быть переданы лечащему врачу, согласно информации, указанной в регистрационной форме.</w:t>
      </w:r>
    </w:p>
    <w:p w14:paraId="3FCBF586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Я проинформирована, что проводимое генетическое исследование имеет ограничения и не всегда даёт возможность выявить присутствующие нарушения наследственного материала.</w:t>
      </w:r>
    </w:p>
    <w:p w14:paraId="0E96E4BB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В процессе изложения информации о предстоящем исследовании врач не преувеличивал его возможностей и не скрывал возможных осложнений и рисков. Я, в свою очередь, полно и достоверно изложила врачу информацию о состоянии своего здоровья.</w:t>
      </w:r>
    </w:p>
    <w:p w14:paraId="4DD1A59C" w14:textId="77777777" w:rsidR="00402983" w:rsidRPr="00A5503F" w:rsidRDefault="00402983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3F">
        <w:rPr>
          <w:rFonts w:ascii="Times New Roman" w:hAnsi="Times New Roman" w:cs="Times New Roman"/>
          <w:b/>
          <w:sz w:val="20"/>
          <w:szCs w:val="20"/>
        </w:rPr>
        <w:t>Я имела возможность задавать любые вопросы и на все вопросы получила исчерпывающие ответы. Мне разъяснена также альтернатива проведения анализов с использованием инвазивной методики (</w:t>
      </w:r>
      <w:proofErr w:type="spellStart"/>
      <w:r w:rsidRPr="00A5503F">
        <w:rPr>
          <w:rFonts w:ascii="Times New Roman" w:hAnsi="Times New Roman" w:cs="Times New Roman"/>
          <w:b/>
          <w:sz w:val="20"/>
          <w:szCs w:val="20"/>
        </w:rPr>
        <w:t>хорионбиопсия</w:t>
      </w:r>
      <w:proofErr w:type="spellEnd"/>
      <w:r w:rsidRPr="00A5503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503F">
        <w:rPr>
          <w:rFonts w:ascii="Times New Roman" w:hAnsi="Times New Roman" w:cs="Times New Roman"/>
          <w:b/>
          <w:sz w:val="20"/>
          <w:szCs w:val="20"/>
        </w:rPr>
        <w:t>амниоцентез</w:t>
      </w:r>
      <w:proofErr w:type="spellEnd"/>
      <w:r w:rsidRPr="00A5503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503F">
        <w:rPr>
          <w:rFonts w:ascii="Times New Roman" w:hAnsi="Times New Roman" w:cs="Times New Roman"/>
          <w:b/>
          <w:sz w:val="20"/>
          <w:szCs w:val="20"/>
        </w:rPr>
        <w:t>кордоцентез</w:t>
      </w:r>
      <w:proofErr w:type="spellEnd"/>
      <w:r w:rsidRPr="00A5503F">
        <w:rPr>
          <w:rFonts w:ascii="Times New Roman" w:hAnsi="Times New Roman" w:cs="Times New Roman"/>
          <w:b/>
          <w:sz w:val="20"/>
          <w:szCs w:val="20"/>
        </w:rPr>
        <w:t>), биохимического и ультразвукового скрининга.</w:t>
      </w:r>
    </w:p>
    <w:p w14:paraId="22F6E600" w14:textId="538C5F62" w:rsidR="0035476A" w:rsidRPr="00A5503F" w:rsidRDefault="006B6619" w:rsidP="006B6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3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56684" wp14:editId="19F5D279">
                <wp:simplePos x="0" y="0"/>
                <wp:positionH relativeFrom="column">
                  <wp:posOffset>549909</wp:posOffset>
                </wp:positionH>
                <wp:positionV relativeFrom="paragraph">
                  <wp:posOffset>109220</wp:posOffset>
                </wp:positionV>
                <wp:extent cx="2162175" cy="1619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68A38" w14:textId="46F07395" w:rsidR="00107A62" w:rsidRPr="00FD44CA" w:rsidRDefault="00107A62" w:rsidP="00107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56684" id="Прямоугольник 1" o:spid="_x0000_s1026" style="position:absolute;left:0;text-align:left;margin-left:43.3pt;margin-top:8.6pt;width:170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" filled="f" stroked="f" strokeweight="1pt">
                <v:textbox inset="0,0,0,0">
                  <w:txbxContent>
                    <w:p w14:paraId="69868A38" w14:textId="46F07395" w:rsidR="00107A62" w:rsidRPr="00FD44CA" w:rsidRDefault="00107A62" w:rsidP="00107A6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E24931" w14:textId="19BBDD6C" w:rsidR="0035476A" w:rsidRPr="00A5503F" w:rsidRDefault="0035476A" w:rsidP="00217C9F">
      <w:pPr>
        <w:pStyle w:val="ConsPlusNonformat"/>
        <w:tabs>
          <w:tab w:val="left" w:pos="1276"/>
          <w:tab w:val="left" w:pos="4395"/>
        </w:tabs>
        <w:contextualSpacing/>
        <w:jc w:val="both"/>
        <w:rPr>
          <w:rFonts w:ascii="Times New Roman" w:hAnsi="Times New Roman" w:cs="Times New Roman"/>
        </w:rPr>
      </w:pPr>
      <w:r w:rsidRPr="00A5503F">
        <w:rPr>
          <w:rFonts w:ascii="Times New Roman" w:hAnsi="Times New Roman" w:cs="Times New Roman"/>
        </w:rPr>
        <w:t>Пациент</w:t>
      </w:r>
      <w:r w:rsidR="006B6619">
        <w:rPr>
          <w:rFonts w:ascii="Times New Roman" w:hAnsi="Times New Roman" w:cs="Times New Roman"/>
        </w:rPr>
        <w:tab/>
        <w:t>____</w:t>
      </w:r>
      <w:r w:rsidR="00217C9F">
        <w:rPr>
          <w:rFonts w:ascii="Times New Roman" w:hAnsi="Times New Roman" w:cs="Times New Roman"/>
        </w:rPr>
        <w:t>__</w:t>
      </w:r>
      <w:r w:rsidR="006B6619">
        <w:rPr>
          <w:rFonts w:ascii="Times New Roman" w:hAnsi="Times New Roman" w:cs="Times New Roman"/>
        </w:rPr>
        <w:t>___________________</w:t>
      </w:r>
      <w:r w:rsidR="00217C9F">
        <w:rPr>
          <w:rFonts w:ascii="Times New Roman" w:hAnsi="Times New Roman" w:cs="Times New Roman"/>
        </w:rPr>
        <w:t>_</w:t>
      </w:r>
      <w:r w:rsidRPr="00A5503F">
        <w:rPr>
          <w:rFonts w:ascii="Times New Roman" w:hAnsi="Times New Roman" w:cs="Times New Roman"/>
        </w:rPr>
        <w:tab/>
        <w:t>_________</w:t>
      </w:r>
      <w:r w:rsidR="00E37C56" w:rsidRPr="00FD44CA">
        <w:rPr>
          <w:rFonts w:ascii="Times New Roman" w:hAnsi="Times New Roman" w:cs="Times New Roman"/>
        </w:rPr>
        <w:t>_</w:t>
      </w:r>
      <w:r w:rsidR="00217C9F">
        <w:rPr>
          <w:rFonts w:ascii="Times New Roman" w:hAnsi="Times New Roman" w:cs="Times New Roman"/>
        </w:rPr>
        <w:t>_</w:t>
      </w:r>
      <w:r w:rsidR="00561B69" w:rsidRPr="00FD44CA">
        <w:rPr>
          <w:rFonts w:ascii="Times New Roman" w:hAnsi="Times New Roman" w:cs="Times New Roman"/>
        </w:rPr>
        <w:t>___</w:t>
      </w:r>
      <w:r w:rsidRPr="00A5503F">
        <w:rPr>
          <w:rFonts w:ascii="Times New Roman" w:hAnsi="Times New Roman" w:cs="Times New Roman"/>
        </w:rPr>
        <w:t>_</w:t>
      </w:r>
    </w:p>
    <w:p w14:paraId="281EC9AC" w14:textId="4F128C42" w:rsidR="0035476A" w:rsidRPr="00110351" w:rsidRDefault="0035476A" w:rsidP="00217C9F">
      <w:pPr>
        <w:pStyle w:val="ConsPlusNonformat"/>
        <w:tabs>
          <w:tab w:val="center" w:pos="2552"/>
          <w:tab w:val="left" w:pos="482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5503F">
        <w:rPr>
          <w:rFonts w:ascii="Times New Roman" w:hAnsi="Times New Roman" w:cs="Times New Roman"/>
        </w:rPr>
        <w:t xml:space="preserve">      </w:t>
      </w:r>
      <w:r w:rsidR="00107A62" w:rsidRPr="00A5503F">
        <w:rPr>
          <w:rFonts w:ascii="Times New Roman" w:hAnsi="Times New Roman" w:cs="Times New Roman"/>
        </w:rPr>
        <w:tab/>
      </w:r>
      <w:r w:rsidRPr="00110351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  <w:r w:rsidR="00561B69" w:rsidRPr="00110351">
        <w:rPr>
          <w:rFonts w:ascii="Times New Roman" w:hAnsi="Times New Roman" w:cs="Times New Roman"/>
          <w:sz w:val="16"/>
          <w:szCs w:val="16"/>
        </w:rPr>
        <w:tab/>
      </w:r>
      <w:r w:rsidRPr="00110351">
        <w:rPr>
          <w:rFonts w:ascii="Times New Roman" w:hAnsi="Times New Roman" w:cs="Times New Roman"/>
          <w:sz w:val="16"/>
          <w:szCs w:val="16"/>
        </w:rPr>
        <w:t>(подпись)</w:t>
      </w:r>
    </w:p>
    <w:p w14:paraId="402BA27A" w14:textId="77777777" w:rsidR="0035476A" w:rsidRPr="00A5503F" w:rsidRDefault="0035476A" w:rsidP="006B661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14:paraId="0AA0EA33" w14:textId="7E3558FA" w:rsidR="00F337C8" w:rsidRPr="00A5503F" w:rsidRDefault="0035476A" w:rsidP="006B661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5503F">
        <w:rPr>
          <w:rFonts w:ascii="Times New Roman" w:hAnsi="Times New Roman" w:cs="Times New Roman"/>
        </w:rPr>
        <w:t>«</w:t>
      </w:r>
      <w:r w:rsidR="00BD22AA">
        <w:rPr>
          <w:rFonts w:ascii="Times New Roman" w:hAnsi="Times New Roman" w:cs="Times New Roman"/>
        </w:rPr>
        <w:t>__</w:t>
      </w:r>
      <w:r w:rsidRPr="00A5503F">
        <w:rPr>
          <w:rFonts w:ascii="Times New Roman" w:hAnsi="Times New Roman" w:cs="Times New Roman"/>
        </w:rPr>
        <w:t xml:space="preserve">» </w:t>
      </w:r>
      <w:r w:rsidR="00BD22AA">
        <w:rPr>
          <w:rFonts w:ascii="Times New Roman" w:hAnsi="Times New Roman" w:cs="Times New Roman"/>
        </w:rPr>
        <w:t>______</w:t>
      </w:r>
      <w:r w:rsidRPr="00A5503F">
        <w:rPr>
          <w:rFonts w:ascii="Times New Roman" w:hAnsi="Times New Roman" w:cs="Times New Roman"/>
        </w:rPr>
        <w:t xml:space="preserve"> 2021г.</w:t>
      </w:r>
    </w:p>
    <w:sectPr w:rsidR="00F337C8" w:rsidRPr="00A5503F" w:rsidSect="000A41EC">
      <w:footerReference w:type="even" r:id="rId6"/>
      <w:footerReference w:type="default" r:id="rId7"/>
      <w:pgSz w:w="11906" w:h="16838"/>
      <w:pgMar w:top="425" w:right="284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26E18" w14:textId="77777777" w:rsidR="0010648A" w:rsidRDefault="0010648A" w:rsidP="00A5503F">
      <w:pPr>
        <w:spacing w:after="0" w:line="240" w:lineRule="auto"/>
      </w:pPr>
      <w:r>
        <w:separator/>
      </w:r>
    </w:p>
  </w:endnote>
  <w:endnote w:type="continuationSeparator" w:id="0">
    <w:p w14:paraId="042662E6" w14:textId="77777777" w:rsidR="0010648A" w:rsidRDefault="0010648A" w:rsidP="00A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3845" w14:textId="77777777" w:rsidR="00A5503F" w:rsidRDefault="00A5503F" w:rsidP="00C12A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CAA47A" w14:textId="77777777" w:rsidR="00A5503F" w:rsidRDefault="00A5503F" w:rsidP="00A550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6ABD" w14:textId="550D66EF" w:rsidR="00A5503F" w:rsidRDefault="00A5503F" w:rsidP="00C12A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B97">
      <w:rPr>
        <w:rStyle w:val="a6"/>
        <w:noProof/>
      </w:rPr>
      <w:t>2</w:t>
    </w:r>
    <w:r>
      <w:rPr>
        <w:rStyle w:val="a6"/>
      </w:rPr>
      <w:fldChar w:fldCharType="end"/>
    </w:r>
  </w:p>
  <w:p w14:paraId="0A4BBC97" w14:textId="77777777" w:rsidR="00A5503F" w:rsidRDefault="00A5503F" w:rsidP="00A550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81C8" w14:textId="77777777" w:rsidR="0010648A" w:rsidRDefault="0010648A" w:rsidP="00A5503F">
      <w:pPr>
        <w:spacing w:after="0" w:line="240" w:lineRule="auto"/>
      </w:pPr>
      <w:r>
        <w:separator/>
      </w:r>
    </w:p>
  </w:footnote>
  <w:footnote w:type="continuationSeparator" w:id="0">
    <w:p w14:paraId="01A3901A" w14:textId="77777777" w:rsidR="0010648A" w:rsidRDefault="0010648A" w:rsidP="00A5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A7"/>
    <w:rsid w:val="000A41EC"/>
    <w:rsid w:val="000B1789"/>
    <w:rsid w:val="000B69D5"/>
    <w:rsid w:val="000F46D1"/>
    <w:rsid w:val="0010648A"/>
    <w:rsid w:val="00107A62"/>
    <w:rsid w:val="00110351"/>
    <w:rsid w:val="00122460"/>
    <w:rsid w:val="0014769B"/>
    <w:rsid w:val="001C210A"/>
    <w:rsid w:val="001E306A"/>
    <w:rsid w:val="00217C9F"/>
    <w:rsid w:val="00271E07"/>
    <w:rsid w:val="002C4B2C"/>
    <w:rsid w:val="0035476A"/>
    <w:rsid w:val="00394189"/>
    <w:rsid w:val="00402983"/>
    <w:rsid w:val="00456E04"/>
    <w:rsid w:val="00470668"/>
    <w:rsid w:val="004A68D2"/>
    <w:rsid w:val="004F3412"/>
    <w:rsid w:val="00561B69"/>
    <w:rsid w:val="006356A4"/>
    <w:rsid w:val="00646DEA"/>
    <w:rsid w:val="006B6619"/>
    <w:rsid w:val="006C330F"/>
    <w:rsid w:val="006E5A63"/>
    <w:rsid w:val="006F78F8"/>
    <w:rsid w:val="00820538"/>
    <w:rsid w:val="008B6DF1"/>
    <w:rsid w:val="00947018"/>
    <w:rsid w:val="0095715A"/>
    <w:rsid w:val="009B3798"/>
    <w:rsid w:val="009D13B4"/>
    <w:rsid w:val="009D2543"/>
    <w:rsid w:val="00A5503F"/>
    <w:rsid w:val="00A82141"/>
    <w:rsid w:val="00AB6C03"/>
    <w:rsid w:val="00B11BBD"/>
    <w:rsid w:val="00B2394C"/>
    <w:rsid w:val="00B51B04"/>
    <w:rsid w:val="00B75F73"/>
    <w:rsid w:val="00B953A2"/>
    <w:rsid w:val="00BD22AA"/>
    <w:rsid w:val="00C332E2"/>
    <w:rsid w:val="00CA3C45"/>
    <w:rsid w:val="00CE168C"/>
    <w:rsid w:val="00CE6473"/>
    <w:rsid w:val="00DD276A"/>
    <w:rsid w:val="00E37C56"/>
    <w:rsid w:val="00E552A7"/>
    <w:rsid w:val="00EF2B97"/>
    <w:rsid w:val="00EF5159"/>
    <w:rsid w:val="00F01F9F"/>
    <w:rsid w:val="00F30E3D"/>
    <w:rsid w:val="00F337C8"/>
    <w:rsid w:val="00F638BD"/>
    <w:rsid w:val="00F72364"/>
    <w:rsid w:val="00F8726E"/>
    <w:rsid w:val="00FC1485"/>
    <w:rsid w:val="00FD44CA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1FB72"/>
  <w15:docId w15:val="{7E453BAC-69AA-4D55-B769-D2FDFC6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85"/>
    <w:pPr>
      <w:ind w:left="720"/>
      <w:contextualSpacing/>
    </w:pPr>
  </w:style>
  <w:style w:type="paragraph" w:customStyle="1" w:styleId="ConsPlusNonformat">
    <w:name w:val="ConsPlusNonformat"/>
    <w:uiPriority w:val="99"/>
    <w:rsid w:val="00354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503F"/>
  </w:style>
  <w:style w:type="character" w:styleId="a6">
    <w:name w:val="page number"/>
    <w:basedOn w:val="a0"/>
    <w:uiPriority w:val="99"/>
    <w:semiHidden/>
    <w:unhideWhenUsed/>
    <w:rsid w:val="00A5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Киевская Юлия</dc:creator>
  <cp:keywords/>
  <dc:description/>
  <cp:lastModifiedBy>Microsoft Office User</cp:lastModifiedBy>
  <cp:revision>3</cp:revision>
  <dcterms:created xsi:type="dcterms:W3CDTF">2021-05-04T16:13:00Z</dcterms:created>
  <dcterms:modified xsi:type="dcterms:W3CDTF">2021-05-04T16:15:00Z</dcterms:modified>
</cp:coreProperties>
</file>